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32C" w:rsidRDefault="000B202C" w:rsidP="00BC7E46">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tbl>
      <w:tblPr>
        <w:tblpPr w:leftFromText="181" w:rightFromText="181" w:vertAnchor="page" w:horzAnchor="margin" w:tblpY="398"/>
        <w:tblW w:w="9265" w:type="dxa"/>
        <w:tblLayout w:type="fixed"/>
        <w:tblCellMar>
          <w:left w:w="0" w:type="dxa"/>
          <w:right w:w="0" w:type="dxa"/>
        </w:tblCellMar>
        <w:tblLook w:val="0000" w:firstRow="0" w:lastRow="0" w:firstColumn="0" w:lastColumn="0" w:noHBand="0" w:noVBand="0"/>
      </w:tblPr>
      <w:tblGrid>
        <w:gridCol w:w="77"/>
        <w:gridCol w:w="212"/>
        <w:gridCol w:w="1494"/>
        <w:gridCol w:w="374"/>
        <w:gridCol w:w="1881"/>
        <w:gridCol w:w="50"/>
        <w:gridCol w:w="25"/>
        <w:gridCol w:w="5152"/>
      </w:tblGrid>
      <w:tr w:rsidR="0001032C" w:rsidTr="00DA22CE">
        <w:trPr>
          <w:cantSplit/>
          <w:trHeight w:hRule="exact" w:val="737"/>
        </w:trPr>
        <w:tc>
          <w:tcPr>
            <w:tcW w:w="9265" w:type="dxa"/>
            <w:gridSpan w:val="8"/>
            <w:tcMar>
              <w:left w:w="0" w:type="dxa"/>
              <w:right w:w="57" w:type="dxa"/>
            </w:tcMar>
          </w:tcPr>
          <w:p w:rsidR="0001032C" w:rsidRDefault="0001032C" w:rsidP="006D2473">
            <w:pPr>
              <w:jc w:val="center"/>
            </w:pPr>
            <w:r>
              <w:rPr>
                <w:noProof/>
                <w:lang w:eastAsia="ru-RU"/>
              </w:rPr>
              <w:drawing>
                <wp:inline distT="0" distB="0" distL="0" distR="0">
                  <wp:extent cx="372745" cy="474345"/>
                  <wp:effectExtent l="19050" t="0" r="825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372745" cy="474345"/>
                          </a:xfrm>
                          <a:prstGeom prst="rect">
                            <a:avLst/>
                          </a:prstGeom>
                          <a:noFill/>
                          <a:ln w="9525">
                            <a:noFill/>
                            <a:miter lim="800000"/>
                            <a:headEnd/>
                            <a:tailEnd/>
                          </a:ln>
                        </pic:spPr>
                      </pic:pic>
                    </a:graphicData>
                  </a:graphic>
                </wp:inline>
              </w:drawing>
            </w:r>
            <w:r w:rsidR="00387D3C">
              <w:t xml:space="preserve">   </w:t>
            </w:r>
          </w:p>
        </w:tc>
      </w:tr>
      <w:tr w:rsidR="0001032C" w:rsidTr="00DA22CE">
        <w:trPr>
          <w:cantSplit/>
          <w:trHeight w:hRule="exact" w:val="113"/>
        </w:trPr>
        <w:tc>
          <w:tcPr>
            <w:tcW w:w="9265" w:type="dxa"/>
            <w:gridSpan w:val="8"/>
            <w:vMerge w:val="restart"/>
            <w:tcMar>
              <w:left w:w="0" w:type="dxa"/>
              <w:right w:w="57" w:type="dxa"/>
            </w:tcMar>
            <w:vAlign w:val="center"/>
          </w:tcPr>
          <w:p w:rsidR="0001032C" w:rsidRPr="004112F2" w:rsidRDefault="0001032C" w:rsidP="00DA22CE">
            <w:pPr>
              <w:pStyle w:val="2"/>
              <w:framePr w:hSpace="0" w:wrap="auto" w:vAnchor="margin" w:hAnchor="text" w:xAlign="left" w:yAlign="inline"/>
              <w:rPr>
                <w:b/>
                <w:bCs/>
              </w:rPr>
            </w:pPr>
            <w:r w:rsidRPr="004112F2">
              <w:rPr>
                <w:b/>
                <w:bCs/>
              </w:rPr>
              <w:t>ПОСТАНОВЛЕНИЕ</w:t>
            </w:r>
          </w:p>
          <w:p w:rsidR="0001032C" w:rsidRPr="004112F2" w:rsidRDefault="0001032C" w:rsidP="00DA22CE">
            <w:pPr>
              <w:pStyle w:val="3"/>
              <w:framePr w:hSpace="0" w:wrap="auto" w:vAnchor="margin" w:hAnchor="text" w:xAlign="left" w:yAlign="inline"/>
              <w:rPr>
                <w:spacing w:val="60"/>
                <w:sz w:val="40"/>
              </w:rPr>
            </w:pPr>
            <w:r w:rsidRPr="004112F2">
              <w:t>АДМИНИСТРАЦИИ СОКОЛЬСКОГО МУНИЦИПАЛЬНОГО ОКРУГА</w:t>
            </w:r>
          </w:p>
        </w:tc>
      </w:tr>
      <w:tr w:rsidR="0001032C" w:rsidTr="00DA22CE">
        <w:trPr>
          <w:cantSplit/>
          <w:trHeight w:hRule="exact" w:val="1052"/>
        </w:trPr>
        <w:tc>
          <w:tcPr>
            <w:tcW w:w="9265" w:type="dxa"/>
            <w:gridSpan w:val="8"/>
            <w:vMerge/>
            <w:tcMar>
              <w:left w:w="0" w:type="dxa"/>
              <w:right w:w="57" w:type="dxa"/>
            </w:tcMar>
          </w:tcPr>
          <w:p w:rsidR="0001032C" w:rsidRDefault="0001032C" w:rsidP="00DA22CE">
            <w:pPr>
              <w:rPr>
                <w:b/>
                <w:bCs/>
              </w:rPr>
            </w:pPr>
          </w:p>
        </w:tc>
      </w:tr>
      <w:tr w:rsidR="0001032C" w:rsidRPr="0001032C" w:rsidTr="003A7454">
        <w:trPr>
          <w:gridAfter w:val="3"/>
          <w:wAfter w:w="5225" w:type="dxa"/>
          <w:cantSplit/>
          <w:trHeight w:hRule="exact" w:val="388"/>
        </w:trPr>
        <w:tc>
          <w:tcPr>
            <w:tcW w:w="289" w:type="dxa"/>
            <w:gridSpan w:val="2"/>
            <w:tcMar>
              <w:left w:w="0" w:type="dxa"/>
              <w:right w:w="57" w:type="dxa"/>
            </w:tcMar>
            <w:vAlign w:val="bottom"/>
          </w:tcPr>
          <w:p w:rsidR="0001032C" w:rsidRPr="0001032C" w:rsidRDefault="0001032C" w:rsidP="00DA22CE">
            <w:pPr>
              <w:jc w:val="center"/>
              <w:rPr>
                <w:rFonts w:ascii="Times New Roman" w:hAnsi="Times New Roman" w:cs="Times New Roman"/>
                <w:sz w:val="20"/>
              </w:rPr>
            </w:pPr>
            <w:r w:rsidRPr="0001032C">
              <w:rPr>
                <w:rFonts w:ascii="Times New Roman" w:hAnsi="Times New Roman" w:cs="Times New Roman"/>
                <w:sz w:val="20"/>
              </w:rPr>
              <w:t>от</w:t>
            </w:r>
          </w:p>
        </w:tc>
        <w:tc>
          <w:tcPr>
            <w:tcW w:w="1495" w:type="dxa"/>
            <w:tcBorders>
              <w:bottom w:val="single" w:sz="4" w:space="0" w:color="auto"/>
            </w:tcBorders>
            <w:vAlign w:val="bottom"/>
          </w:tcPr>
          <w:p w:rsidR="0001032C" w:rsidRPr="00B54DF8" w:rsidRDefault="00B54DF8" w:rsidP="00DA22CE">
            <w:pPr>
              <w:jc w:val="center"/>
              <w:rPr>
                <w:rFonts w:ascii="Times New Roman" w:hAnsi="Times New Roman" w:cs="Times New Roman"/>
                <w:b/>
                <w:bCs/>
                <w:sz w:val="28"/>
                <w:szCs w:val="28"/>
              </w:rPr>
            </w:pPr>
            <w:r w:rsidRPr="00B54DF8">
              <w:rPr>
                <w:rFonts w:ascii="Times New Roman" w:hAnsi="Times New Roman" w:cs="Times New Roman"/>
                <w:b/>
                <w:bCs/>
                <w:sz w:val="28"/>
                <w:szCs w:val="28"/>
              </w:rPr>
              <w:t>04.08.2026</w:t>
            </w:r>
          </w:p>
        </w:tc>
        <w:tc>
          <w:tcPr>
            <w:tcW w:w="374" w:type="dxa"/>
            <w:vAlign w:val="bottom"/>
          </w:tcPr>
          <w:p w:rsidR="0001032C" w:rsidRPr="0001032C" w:rsidRDefault="0001032C" w:rsidP="00DA22CE">
            <w:pPr>
              <w:jc w:val="center"/>
              <w:rPr>
                <w:rFonts w:ascii="Times New Roman" w:hAnsi="Times New Roman" w:cs="Times New Roman"/>
                <w:sz w:val="20"/>
              </w:rPr>
            </w:pPr>
            <w:r w:rsidRPr="0001032C">
              <w:rPr>
                <w:rFonts w:ascii="Times New Roman" w:hAnsi="Times New Roman" w:cs="Times New Roman"/>
                <w:sz w:val="20"/>
              </w:rPr>
              <w:t>№</w:t>
            </w:r>
          </w:p>
        </w:tc>
        <w:tc>
          <w:tcPr>
            <w:tcW w:w="1882" w:type="dxa"/>
            <w:tcBorders>
              <w:bottom w:val="single" w:sz="4" w:space="0" w:color="auto"/>
            </w:tcBorders>
            <w:vAlign w:val="bottom"/>
          </w:tcPr>
          <w:p w:rsidR="0001032C" w:rsidRPr="0001032C" w:rsidRDefault="00B54DF8" w:rsidP="00387D3C">
            <w:pPr>
              <w:jc w:val="center"/>
              <w:rPr>
                <w:rFonts w:ascii="Times New Roman" w:hAnsi="Times New Roman" w:cs="Times New Roman"/>
                <w:b/>
                <w:bCs/>
              </w:rPr>
            </w:pPr>
            <w:r w:rsidRPr="00B54DF8">
              <w:rPr>
                <w:rFonts w:ascii="Times New Roman" w:hAnsi="Times New Roman" w:cs="Times New Roman"/>
                <w:b/>
                <w:bCs/>
                <w:sz w:val="28"/>
              </w:rPr>
              <w:t>1247</w:t>
            </w:r>
          </w:p>
        </w:tc>
      </w:tr>
      <w:tr w:rsidR="0001032C" w:rsidRPr="0001032C" w:rsidTr="003A7454">
        <w:trPr>
          <w:gridAfter w:val="3"/>
          <w:wAfter w:w="5225" w:type="dxa"/>
          <w:cantSplit/>
          <w:trHeight w:hRule="exact" w:val="340"/>
        </w:trPr>
        <w:tc>
          <w:tcPr>
            <w:tcW w:w="4040" w:type="dxa"/>
            <w:gridSpan w:val="5"/>
            <w:tcMar>
              <w:left w:w="0" w:type="dxa"/>
              <w:right w:w="57" w:type="dxa"/>
            </w:tcMar>
            <w:vAlign w:val="center"/>
          </w:tcPr>
          <w:p w:rsidR="0001032C" w:rsidRPr="0001032C" w:rsidRDefault="0001032C" w:rsidP="00DA22CE">
            <w:pPr>
              <w:jc w:val="center"/>
              <w:rPr>
                <w:rFonts w:ascii="Times New Roman" w:hAnsi="Times New Roman" w:cs="Times New Roman"/>
                <w:sz w:val="16"/>
              </w:rPr>
            </w:pPr>
            <w:r w:rsidRPr="0001032C">
              <w:rPr>
                <w:rFonts w:ascii="Times New Roman" w:hAnsi="Times New Roman" w:cs="Times New Roman"/>
                <w:sz w:val="16"/>
              </w:rPr>
              <w:t>г. Сокол</w:t>
            </w:r>
          </w:p>
        </w:tc>
      </w:tr>
      <w:tr w:rsidR="0001032C" w:rsidTr="003A7454">
        <w:trPr>
          <w:gridAfter w:val="1"/>
          <w:wAfter w:w="5154" w:type="dxa"/>
          <w:cantSplit/>
          <w:trHeight w:hRule="exact" w:val="113"/>
        </w:trPr>
        <w:tc>
          <w:tcPr>
            <w:tcW w:w="77" w:type="dxa"/>
            <w:tcBorders>
              <w:top w:val="single" w:sz="4" w:space="0" w:color="auto"/>
              <w:left w:val="single" w:sz="4" w:space="0" w:color="auto"/>
            </w:tcBorders>
            <w:tcMar>
              <w:left w:w="0" w:type="dxa"/>
              <w:right w:w="57" w:type="dxa"/>
            </w:tcMar>
          </w:tcPr>
          <w:p w:rsidR="0001032C" w:rsidRDefault="0001032C" w:rsidP="00DA22CE">
            <w:pPr>
              <w:jc w:val="center"/>
            </w:pPr>
          </w:p>
        </w:tc>
        <w:tc>
          <w:tcPr>
            <w:tcW w:w="4013" w:type="dxa"/>
            <w:gridSpan w:val="5"/>
          </w:tcPr>
          <w:p w:rsidR="0001032C" w:rsidRDefault="0001032C" w:rsidP="00DA22CE">
            <w:pPr>
              <w:jc w:val="center"/>
            </w:pPr>
          </w:p>
        </w:tc>
        <w:tc>
          <w:tcPr>
            <w:tcW w:w="21" w:type="dxa"/>
            <w:tcBorders>
              <w:top w:val="single" w:sz="4" w:space="0" w:color="auto"/>
              <w:right w:val="single" w:sz="4" w:space="0" w:color="auto"/>
            </w:tcBorders>
          </w:tcPr>
          <w:p w:rsidR="0001032C" w:rsidRDefault="0001032C" w:rsidP="00DA22CE">
            <w:pPr>
              <w:jc w:val="center"/>
            </w:pPr>
          </w:p>
        </w:tc>
      </w:tr>
      <w:tr w:rsidR="0001032C" w:rsidTr="003A7454">
        <w:trPr>
          <w:gridAfter w:val="1"/>
          <w:wAfter w:w="5154" w:type="dxa"/>
          <w:cantSplit/>
          <w:trHeight w:val="964"/>
        </w:trPr>
        <w:tc>
          <w:tcPr>
            <w:tcW w:w="77" w:type="dxa"/>
            <w:tcMar>
              <w:left w:w="0" w:type="dxa"/>
              <w:right w:w="57" w:type="dxa"/>
            </w:tcMar>
          </w:tcPr>
          <w:p w:rsidR="0001032C" w:rsidRDefault="0001032C" w:rsidP="00DA22CE">
            <w:pPr>
              <w:jc w:val="center"/>
            </w:pPr>
          </w:p>
        </w:tc>
        <w:tc>
          <w:tcPr>
            <w:tcW w:w="4013" w:type="dxa"/>
            <w:gridSpan w:val="5"/>
          </w:tcPr>
          <w:p w:rsidR="0001032C" w:rsidRPr="003A7454" w:rsidRDefault="0001032C" w:rsidP="00364DE3">
            <w:pPr>
              <w:shd w:val="clear" w:color="auto" w:fill="FFFFFF"/>
              <w:rPr>
                <w:rFonts w:ascii="Times New Roman" w:hAnsi="Times New Roman"/>
                <w:sz w:val="28"/>
                <w:szCs w:val="28"/>
              </w:rPr>
            </w:pPr>
            <w:r w:rsidRPr="00C62567">
              <w:rPr>
                <w:rFonts w:ascii="Times New Roman" w:hAnsi="Times New Roman" w:cs="Times New Roman"/>
                <w:sz w:val="28"/>
                <w:szCs w:val="28"/>
              </w:rPr>
              <w:t>О</w:t>
            </w:r>
            <w:r w:rsidR="003A7454">
              <w:rPr>
                <w:rFonts w:ascii="Times New Roman" w:hAnsi="Times New Roman" w:cs="Times New Roman"/>
                <w:sz w:val="28"/>
                <w:szCs w:val="28"/>
              </w:rPr>
              <w:t xml:space="preserve"> </w:t>
            </w:r>
            <w:r w:rsidR="00F71308">
              <w:rPr>
                <w:rFonts w:ascii="Times New Roman" w:hAnsi="Times New Roman" w:cs="Times New Roman"/>
                <w:sz w:val="28"/>
                <w:szCs w:val="28"/>
              </w:rPr>
              <w:t>внесении</w:t>
            </w:r>
            <w:r w:rsidR="003A7454">
              <w:rPr>
                <w:rFonts w:ascii="Times New Roman" w:hAnsi="Times New Roman" w:cs="Times New Roman"/>
                <w:sz w:val="28"/>
                <w:szCs w:val="28"/>
              </w:rPr>
              <w:t xml:space="preserve"> изменений </w:t>
            </w:r>
            <w:r w:rsidR="00F71308">
              <w:rPr>
                <w:rFonts w:ascii="Times New Roman" w:hAnsi="Times New Roman" w:cs="Times New Roman"/>
                <w:sz w:val="28"/>
                <w:szCs w:val="28"/>
              </w:rPr>
              <w:t>в</w:t>
            </w:r>
            <w:r w:rsidR="003A7454">
              <w:rPr>
                <w:rFonts w:ascii="Times New Roman" w:hAnsi="Times New Roman" w:cs="Times New Roman"/>
                <w:sz w:val="28"/>
                <w:szCs w:val="28"/>
              </w:rPr>
              <w:t xml:space="preserve"> </w:t>
            </w:r>
            <w:proofErr w:type="gramStart"/>
            <w:r w:rsidR="00790C36">
              <w:rPr>
                <w:rFonts w:ascii="Times New Roman" w:eastAsia="Times New Roman" w:hAnsi="Times New Roman" w:cs="Times New Roman"/>
                <w:sz w:val="28"/>
                <w:szCs w:val="28"/>
              </w:rPr>
              <w:t>Поло</w:t>
            </w:r>
            <w:r w:rsidR="00B54DF8">
              <w:rPr>
                <w:rFonts w:ascii="Times New Roman" w:eastAsia="Times New Roman" w:hAnsi="Times New Roman" w:cs="Times New Roman"/>
                <w:sz w:val="28"/>
                <w:szCs w:val="28"/>
              </w:rPr>
              <w:t>-</w:t>
            </w:r>
            <w:proofErr w:type="spellStart"/>
            <w:r w:rsidR="00790C36">
              <w:rPr>
                <w:rFonts w:ascii="Times New Roman" w:eastAsia="Times New Roman" w:hAnsi="Times New Roman" w:cs="Times New Roman"/>
                <w:sz w:val="28"/>
                <w:szCs w:val="28"/>
              </w:rPr>
              <w:t>жени</w:t>
            </w:r>
            <w:r w:rsidR="00F71308">
              <w:rPr>
                <w:rFonts w:ascii="Times New Roman" w:eastAsia="Times New Roman" w:hAnsi="Times New Roman" w:cs="Times New Roman"/>
                <w:sz w:val="28"/>
                <w:szCs w:val="28"/>
              </w:rPr>
              <w:t>е</w:t>
            </w:r>
            <w:proofErr w:type="spellEnd"/>
            <w:proofErr w:type="gramEnd"/>
            <w:r w:rsidR="003A7454">
              <w:rPr>
                <w:rFonts w:ascii="Times New Roman" w:eastAsia="Times New Roman" w:hAnsi="Times New Roman" w:cs="Times New Roman"/>
                <w:sz w:val="28"/>
                <w:szCs w:val="28"/>
              </w:rPr>
              <w:t xml:space="preserve"> </w:t>
            </w:r>
            <w:r w:rsidR="003A7454">
              <w:rPr>
                <w:rFonts w:ascii="Times New Roman" w:eastAsia="Times New Roman" w:hAnsi="Times New Roman"/>
                <w:sz w:val="28"/>
                <w:szCs w:val="28"/>
              </w:rPr>
              <w:t>об оплате труда работни-ков муниципальных </w:t>
            </w:r>
            <w:r w:rsidR="00364DE3" w:rsidRPr="0094169F">
              <w:rPr>
                <w:rFonts w:ascii="Times New Roman" w:eastAsia="Times New Roman" w:hAnsi="Times New Roman"/>
                <w:sz w:val="28"/>
                <w:szCs w:val="28"/>
              </w:rPr>
              <w:t>учрежде</w:t>
            </w:r>
            <w:r w:rsidR="003A7454">
              <w:rPr>
                <w:rFonts w:ascii="Times New Roman" w:eastAsia="Times New Roman" w:hAnsi="Times New Roman"/>
                <w:sz w:val="28"/>
                <w:szCs w:val="28"/>
              </w:rPr>
              <w:t xml:space="preserve">ний </w:t>
            </w:r>
            <w:r w:rsidR="003A7454">
              <w:rPr>
                <w:rFonts w:ascii="Times New Roman" w:hAnsi="Times New Roman"/>
                <w:sz w:val="28"/>
                <w:szCs w:val="28"/>
              </w:rPr>
              <w:t xml:space="preserve">дополнительного </w:t>
            </w:r>
            <w:r w:rsidR="00364DE3" w:rsidRPr="0094169F">
              <w:rPr>
                <w:rFonts w:ascii="Times New Roman" w:hAnsi="Times New Roman"/>
                <w:sz w:val="28"/>
                <w:szCs w:val="28"/>
              </w:rPr>
              <w:t>образования</w:t>
            </w:r>
            <w:r w:rsidR="003A7454">
              <w:rPr>
                <w:rFonts w:ascii="Times New Roman" w:hAnsi="Times New Roman"/>
                <w:sz w:val="28"/>
                <w:szCs w:val="28"/>
              </w:rPr>
              <w:t xml:space="preserve"> отрасли </w:t>
            </w:r>
            <w:r w:rsidR="00364DE3" w:rsidRPr="0094169F">
              <w:rPr>
                <w:rFonts w:ascii="Times New Roman" w:hAnsi="Times New Roman"/>
                <w:sz w:val="28"/>
                <w:szCs w:val="28"/>
              </w:rPr>
              <w:t>«Культу</w:t>
            </w:r>
            <w:r w:rsidR="003A7454">
              <w:rPr>
                <w:rFonts w:ascii="Times New Roman" w:hAnsi="Times New Roman"/>
                <w:sz w:val="28"/>
                <w:szCs w:val="28"/>
              </w:rPr>
              <w:t xml:space="preserve">ра» </w:t>
            </w:r>
            <w:proofErr w:type="spellStart"/>
            <w:r w:rsidR="00364DE3" w:rsidRPr="0094169F">
              <w:rPr>
                <w:rFonts w:ascii="Times New Roman" w:eastAsia="Times New Roman" w:hAnsi="Times New Roman"/>
                <w:sz w:val="28"/>
                <w:szCs w:val="28"/>
              </w:rPr>
              <w:t>Соко</w:t>
            </w:r>
            <w:r w:rsidR="00B54DF8">
              <w:rPr>
                <w:rFonts w:ascii="Times New Roman" w:eastAsia="Times New Roman" w:hAnsi="Times New Roman"/>
                <w:sz w:val="28"/>
                <w:szCs w:val="28"/>
              </w:rPr>
              <w:t>с</w:t>
            </w:r>
            <w:r w:rsidR="003A7454">
              <w:rPr>
                <w:rFonts w:ascii="Times New Roman" w:eastAsia="Times New Roman" w:hAnsi="Times New Roman"/>
                <w:sz w:val="28"/>
                <w:szCs w:val="28"/>
              </w:rPr>
              <w:t>лького</w:t>
            </w:r>
            <w:proofErr w:type="spellEnd"/>
            <w:r w:rsidR="003A7454">
              <w:rPr>
                <w:rFonts w:ascii="Times New Roman" w:eastAsia="Times New Roman" w:hAnsi="Times New Roman"/>
                <w:sz w:val="28"/>
                <w:szCs w:val="28"/>
              </w:rPr>
              <w:t xml:space="preserve"> </w:t>
            </w:r>
            <w:r w:rsidR="00364DE3" w:rsidRPr="0094169F">
              <w:rPr>
                <w:rFonts w:ascii="Times New Roman" w:eastAsia="Times New Roman" w:hAnsi="Times New Roman"/>
                <w:sz w:val="28"/>
                <w:szCs w:val="28"/>
              </w:rPr>
              <w:t>муниципального</w:t>
            </w:r>
            <w:r w:rsidR="003A7454">
              <w:rPr>
                <w:rFonts w:ascii="Times New Roman" w:eastAsia="Times New Roman" w:hAnsi="Times New Roman" w:cs="Times New Roman"/>
                <w:sz w:val="28"/>
                <w:szCs w:val="28"/>
              </w:rPr>
              <w:t> </w:t>
            </w:r>
            <w:r w:rsidR="00364DE3" w:rsidRPr="0094169F">
              <w:rPr>
                <w:rFonts w:ascii="Times New Roman" w:eastAsia="Times New Roman" w:hAnsi="Times New Roman" w:cs="Times New Roman"/>
                <w:sz w:val="28"/>
                <w:szCs w:val="28"/>
              </w:rPr>
              <w:t>округа</w:t>
            </w:r>
            <w:r w:rsidR="003A7454">
              <w:rPr>
                <w:szCs w:val="28"/>
              </w:rPr>
              <w:t>   </w:t>
            </w:r>
            <w:proofErr w:type="spellStart"/>
            <w:r w:rsidR="00364DE3" w:rsidRPr="0013009B">
              <w:rPr>
                <w:rFonts w:ascii="Times New Roman" w:hAnsi="Times New Roman" w:cs="Times New Roman"/>
                <w:sz w:val="28"/>
                <w:szCs w:val="28"/>
              </w:rPr>
              <w:t>Волого</w:t>
            </w:r>
            <w:r w:rsidR="003A7454">
              <w:rPr>
                <w:rFonts w:ascii="Times New Roman" w:hAnsi="Times New Roman" w:cs="Times New Roman"/>
                <w:sz w:val="28"/>
                <w:szCs w:val="28"/>
              </w:rPr>
              <w:t>-</w:t>
            </w:r>
            <w:r w:rsidR="00364DE3" w:rsidRPr="0013009B">
              <w:rPr>
                <w:rFonts w:ascii="Times New Roman" w:hAnsi="Times New Roman" w:cs="Times New Roman"/>
                <w:sz w:val="28"/>
                <w:szCs w:val="28"/>
              </w:rPr>
              <w:t>дской</w:t>
            </w:r>
            <w:proofErr w:type="spellEnd"/>
            <w:r w:rsidR="00364DE3" w:rsidRPr="0013009B">
              <w:rPr>
                <w:rFonts w:ascii="Times New Roman" w:hAnsi="Times New Roman" w:cs="Times New Roman"/>
                <w:sz w:val="28"/>
                <w:szCs w:val="28"/>
              </w:rPr>
              <w:t xml:space="preserve"> области</w:t>
            </w:r>
          </w:p>
          <w:p w:rsidR="0001032C" w:rsidRDefault="0001032C" w:rsidP="00DA22CE">
            <w:pPr>
              <w:ind w:left="65"/>
            </w:pPr>
          </w:p>
        </w:tc>
        <w:tc>
          <w:tcPr>
            <w:tcW w:w="21" w:type="dxa"/>
          </w:tcPr>
          <w:p w:rsidR="0001032C" w:rsidRDefault="0001032C" w:rsidP="00DA22CE">
            <w:pPr>
              <w:jc w:val="center"/>
            </w:pPr>
          </w:p>
        </w:tc>
      </w:tr>
    </w:tbl>
    <w:p w:rsidR="00BC7E46" w:rsidRPr="00E80DE9" w:rsidRDefault="00BC7E46" w:rsidP="00BC7E46">
      <w:pPr>
        <w:shd w:val="clear" w:color="auto" w:fill="FFFFFF"/>
        <w:ind w:firstLine="708"/>
        <w:rPr>
          <w:rFonts w:ascii="Times New Roman" w:eastAsia="Times New Roman" w:hAnsi="Times New Roman" w:cs="Times New Roman"/>
          <w:b/>
          <w:sz w:val="28"/>
          <w:szCs w:val="28"/>
          <w:lang w:eastAsia="ru-RU"/>
        </w:rPr>
      </w:pPr>
      <w:r w:rsidRPr="00592116">
        <w:rPr>
          <w:rFonts w:ascii="Times New Roman" w:hAnsi="Times New Roman" w:cs="Times New Roman"/>
          <w:sz w:val="28"/>
          <w:szCs w:val="28"/>
        </w:rPr>
        <w:t xml:space="preserve">В соответствии </w:t>
      </w:r>
      <w:r w:rsidR="00B54DF8">
        <w:rPr>
          <w:rFonts w:ascii="Times New Roman" w:hAnsi="Times New Roman" w:cs="Times New Roman"/>
          <w:sz w:val="28"/>
          <w:szCs w:val="28"/>
        </w:rPr>
        <w:t xml:space="preserve">с </w:t>
      </w:r>
      <w:r w:rsidR="00B54DF8">
        <w:rPr>
          <w:rFonts w:ascii="Times New Roman" w:hAnsi="Times New Roman" w:cs="Times New Roman"/>
          <w:sz w:val="28"/>
          <w:szCs w:val="28"/>
          <w:shd w:val="clear" w:color="auto" w:fill="FFFFFF"/>
        </w:rPr>
        <w:t>Федеральным законом</w:t>
      </w:r>
      <w:r w:rsidR="00084F81" w:rsidRPr="00592116">
        <w:rPr>
          <w:rFonts w:ascii="Times New Roman" w:hAnsi="Times New Roman" w:cs="Times New Roman"/>
          <w:sz w:val="28"/>
          <w:szCs w:val="28"/>
          <w:shd w:val="clear" w:color="auto" w:fill="FFFFFF"/>
        </w:rPr>
        <w:t xml:space="preserve"> от 20.03.2025 № 33-ФЗ </w:t>
      </w:r>
      <w:r w:rsidR="00592116" w:rsidRPr="00592116">
        <w:rPr>
          <w:rFonts w:ascii="Times New Roman" w:hAnsi="Times New Roman" w:cs="Times New Roman"/>
          <w:sz w:val="28"/>
          <w:szCs w:val="28"/>
          <w:shd w:val="clear" w:color="auto" w:fill="FFFFFF"/>
        </w:rPr>
        <w:t>«</w:t>
      </w:r>
      <w:r w:rsidR="00084F81" w:rsidRPr="00592116">
        <w:rPr>
          <w:rFonts w:ascii="Times New Roman" w:hAnsi="Times New Roman" w:cs="Times New Roman"/>
          <w:sz w:val="28"/>
          <w:szCs w:val="28"/>
          <w:shd w:val="clear" w:color="auto" w:fill="FFFFFF"/>
        </w:rPr>
        <w:t>Об общих принципах организации местного самоуправления в единой системе публичной власти»</w:t>
      </w:r>
      <w:r w:rsidRPr="00592116">
        <w:rPr>
          <w:rFonts w:ascii="Times New Roman" w:hAnsi="Times New Roman" w:cs="Times New Roman"/>
          <w:sz w:val="28"/>
          <w:szCs w:val="28"/>
        </w:rPr>
        <w:t xml:space="preserve">, </w:t>
      </w:r>
      <w:hyperlink r:id="rId9" w:history="1">
        <w:r w:rsidR="00B844C1" w:rsidRPr="00592116">
          <w:rPr>
            <w:rStyle w:val="a4"/>
            <w:rFonts w:ascii="Times New Roman" w:hAnsi="Times New Roman" w:cs="Times New Roman"/>
            <w:color w:val="auto"/>
            <w:sz w:val="28"/>
            <w:szCs w:val="28"/>
            <w:u w:val="none"/>
          </w:rPr>
          <w:t>статьями</w:t>
        </w:r>
        <w:r w:rsidRPr="00592116">
          <w:rPr>
            <w:rStyle w:val="a4"/>
            <w:rFonts w:ascii="Times New Roman" w:hAnsi="Times New Roman" w:cs="Times New Roman"/>
            <w:color w:val="auto"/>
            <w:sz w:val="28"/>
            <w:szCs w:val="28"/>
            <w:u w:val="none"/>
          </w:rPr>
          <w:t xml:space="preserve"> 144</w:t>
        </w:r>
      </w:hyperlink>
      <w:r w:rsidRPr="00BC7E46">
        <w:rPr>
          <w:rFonts w:ascii="Times New Roman" w:hAnsi="Times New Roman" w:cs="Times New Roman"/>
          <w:sz w:val="28"/>
          <w:szCs w:val="28"/>
        </w:rPr>
        <w:t xml:space="preserve">, </w:t>
      </w:r>
      <w:hyperlink r:id="rId10" w:history="1">
        <w:r w:rsidRPr="00BC7E46">
          <w:rPr>
            <w:rStyle w:val="a4"/>
            <w:rFonts w:ascii="Times New Roman" w:hAnsi="Times New Roman" w:cs="Times New Roman"/>
            <w:color w:val="auto"/>
            <w:sz w:val="28"/>
            <w:szCs w:val="28"/>
            <w:u w:val="none"/>
          </w:rPr>
          <w:t>145</w:t>
        </w:r>
      </w:hyperlink>
      <w:r w:rsidRPr="00BC7E46">
        <w:rPr>
          <w:rFonts w:ascii="Times New Roman" w:hAnsi="Times New Roman" w:cs="Times New Roman"/>
          <w:sz w:val="28"/>
          <w:szCs w:val="28"/>
        </w:rPr>
        <w:t xml:space="preserve"> Трудового кодекса Ро</w:t>
      </w:r>
      <w:r w:rsidR="00584058">
        <w:rPr>
          <w:rFonts w:ascii="Times New Roman" w:hAnsi="Times New Roman" w:cs="Times New Roman"/>
          <w:sz w:val="28"/>
          <w:szCs w:val="28"/>
        </w:rPr>
        <w:t>ссийской Федерации</w:t>
      </w:r>
      <w:r w:rsidR="00E80DE9" w:rsidRPr="00E80DE9">
        <w:rPr>
          <w:rFonts w:ascii="Times New Roman" w:hAnsi="Times New Roman" w:cs="Times New Roman"/>
          <w:sz w:val="28"/>
          <w:szCs w:val="28"/>
        </w:rPr>
        <w:t>,</w:t>
      </w:r>
      <w:r w:rsidR="00E10929">
        <w:rPr>
          <w:rFonts w:ascii="Times New Roman" w:hAnsi="Times New Roman" w:cs="Times New Roman"/>
          <w:sz w:val="28"/>
          <w:szCs w:val="28"/>
        </w:rPr>
        <w:t xml:space="preserve"> </w:t>
      </w:r>
      <w:r w:rsidR="00E80DE9" w:rsidRPr="009A7F97">
        <w:rPr>
          <w:rFonts w:ascii="Times New Roman" w:eastAsia="Calibri" w:hAnsi="Times New Roman" w:cs="Times New Roman"/>
          <w:sz w:val="28"/>
          <w:szCs w:val="28"/>
        </w:rPr>
        <w:t>на</w:t>
      </w:r>
      <w:r w:rsidR="005E5313">
        <w:rPr>
          <w:rFonts w:ascii="Times New Roman" w:eastAsia="Calibri" w:hAnsi="Times New Roman" w:cs="Times New Roman"/>
          <w:sz w:val="28"/>
          <w:szCs w:val="28"/>
        </w:rPr>
        <w:t xml:space="preserve"> </w:t>
      </w:r>
      <w:r w:rsidR="00E80DE9" w:rsidRPr="009A7F97">
        <w:rPr>
          <w:rFonts w:ascii="Times New Roman" w:eastAsia="Calibri" w:hAnsi="Times New Roman" w:cs="Times New Roman"/>
          <w:sz w:val="28"/>
          <w:szCs w:val="28"/>
        </w:rPr>
        <w:t xml:space="preserve">основании  </w:t>
      </w:r>
      <w:r w:rsidR="00F71308">
        <w:rPr>
          <w:rFonts w:ascii="Times New Roman" w:eastAsia="Calibri" w:hAnsi="Times New Roman" w:cs="Times New Roman"/>
          <w:sz w:val="28"/>
          <w:szCs w:val="28"/>
        </w:rPr>
        <w:t xml:space="preserve">постановления Правительства Вологодской области  от 26.06.2026 № 694 «О внесении изменений в постановление Правительства области от 30 октября 2008 года № 2094» </w:t>
      </w:r>
      <w:r w:rsidR="005F4F8D" w:rsidRPr="00E80DE9">
        <w:rPr>
          <w:rFonts w:ascii="Times New Roman" w:eastAsia="Times New Roman" w:hAnsi="Times New Roman" w:cs="Times New Roman"/>
          <w:b/>
          <w:sz w:val="28"/>
          <w:szCs w:val="28"/>
          <w:lang w:eastAsia="ru-RU"/>
        </w:rPr>
        <w:t xml:space="preserve">АДМИНИСТРАЦИЯ </w:t>
      </w:r>
      <w:r w:rsidRPr="00E80DE9">
        <w:rPr>
          <w:rFonts w:ascii="Times New Roman" w:eastAsia="Times New Roman" w:hAnsi="Times New Roman" w:cs="Times New Roman"/>
          <w:b/>
          <w:sz w:val="28"/>
          <w:szCs w:val="28"/>
          <w:lang w:eastAsia="ru-RU"/>
        </w:rPr>
        <w:t xml:space="preserve"> ПОСТАНОВЛЯЕТ:</w:t>
      </w:r>
    </w:p>
    <w:p w:rsidR="00267BF4" w:rsidRDefault="00267BF4" w:rsidP="00267BF4">
      <w:pPr>
        <w:pStyle w:val="11"/>
        <w:spacing w:after="0" w:line="240" w:lineRule="auto"/>
        <w:ind w:firstLine="708"/>
        <w:jc w:val="both"/>
        <w:rPr>
          <w:rFonts w:ascii="Times New Roman" w:eastAsia="Times New Roman" w:hAnsi="Times New Roman" w:cs="Times New Roman"/>
          <w:sz w:val="28"/>
          <w:szCs w:val="28"/>
        </w:rPr>
      </w:pPr>
      <w:r w:rsidRPr="000D7EB1">
        <w:rPr>
          <w:rFonts w:ascii="Times New Roman" w:eastAsia="Times New Roman" w:hAnsi="Times New Roman" w:cs="Times New Roman"/>
          <w:sz w:val="28"/>
          <w:szCs w:val="28"/>
        </w:rPr>
        <w:t xml:space="preserve">1. </w:t>
      </w:r>
      <w:r w:rsidR="00F71308">
        <w:rPr>
          <w:rFonts w:ascii="Times New Roman" w:eastAsia="Times New Roman" w:hAnsi="Times New Roman" w:cs="Times New Roman"/>
          <w:sz w:val="28"/>
          <w:szCs w:val="28"/>
        </w:rPr>
        <w:t xml:space="preserve">Внести в </w:t>
      </w:r>
      <w:r w:rsidRPr="000D7EB1">
        <w:rPr>
          <w:rFonts w:ascii="Times New Roman" w:eastAsia="Times New Roman" w:hAnsi="Times New Roman" w:cs="Times New Roman"/>
          <w:sz w:val="28"/>
          <w:szCs w:val="28"/>
        </w:rPr>
        <w:t>Положени</w:t>
      </w:r>
      <w:r w:rsidR="0032564F">
        <w:rPr>
          <w:rFonts w:ascii="Times New Roman" w:eastAsia="Times New Roman" w:hAnsi="Times New Roman" w:cs="Times New Roman"/>
          <w:sz w:val="28"/>
          <w:szCs w:val="28"/>
        </w:rPr>
        <w:t>е</w:t>
      </w:r>
      <w:r w:rsidRPr="000D7EB1">
        <w:rPr>
          <w:rFonts w:ascii="Times New Roman" w:eastAsia="Times New Roman" w:hAnsi="Times New Roman" w:cs="Times New Roman"/>
          <w:sz w:val="28"/>
          <w:szCs w:val="28"/>
        </w:rPr>
        <w:t xml:space="preserve"> </w:t>
      </w:r>
      <w:r w:rsidR="0013009B" w:rsidRPr="0094169F">
        <w:rPr>
          <w:rFonts w:ascii="Times New Roman" w:eastAsia="Times New Roman" w:hAnsi="Times New Roman"/>
          <w:sz w:val="28"/>
          <w:szCs w:val="28"/>
        </w:rPr>
        <w:t xml:space="preserve">об оплате труда работников муниципальных учреждений </w:t>
      </w:r>
      <w:r w:rsidR="0013009B" w:rsidRPr="0094169F">
        <w:rPr>
          <w:rFonts w:ascii="Times New Roman" w:hAnsi="Times New Roman"/>
          <w:sz w:val="28"/>
          <w:szCs w:val="28"/>
        </w:rPr>
        <w:t xml:space="preserve">дополнительного образования отрасли </w:t>
      </w:r>
      <w:bookmarkStart w:id="0" w:name="_GoBack"/>
      <w:bookmarkEnd w:id="0"/>
      <w:r w:rsidR="0013009B" w:rsidRPr="0094169F">
        <w:rPr>
          <w:rFonts w:ascii="Times New Roman" w:hAnsi="Times New Roman"/>
          <w:sz w:val="28"/>
          <w:szCs w:val="28"/>
        </w:rPr>
        <w:t xml:space="preserve">«Культура» </w:t>
      </w:r>
      <w:r w:rsidR="0013009B" w:rsidRPr="0094169F">
        <w:rPr>
          <w:rFonts w:ascii="Times New Roman" w:eastAsia="Times New Roman" w:hAnsi="Times New Roman"/>
          <w:sz w:val="28"/>
          <w:szCs w:val="28"/>
        </w:rPr>
        <w:t>Сокольского муниципального</w:t>
      </w:r>
      <w:r w:rsidR="0013009B" w:rsidRPr="0094169F">
        <w:rPr>
          <w:rFonts w:ascii="Times New Roman" w:eastAsia="Times New Roman" w:hAnsi="Times New Roman" w:cs="Times New Roman"/>
          <w:sz w:val="28"/>
          <w:szCs w:val="28"/>
        </w:rPr>
        <w:t xml:space="preserve"> округа</w:t>
      </w:r>
      <w:r w:rsidR="0013009B">
        <w:rPr>
          <w:szCs w:val="28"/>
        </w:rPr>
        <w:t xml:space="preserve"> </w:t>
      </w:r>
      <w:r w:rsidR="0013009B" w:rsidRPr="0013009B">
        <w:rPr>
          <w:rFonts w:ascii="Times New Roman" w:hAnsi="Times New Roman" w:cs="Times New Roman"/>
          <w:sz w:val="28"/>
          <w:szCs w:val="28"/>
        </w:rPr>
        <w:t>Вологодской области</w:t>
      </w:r>
      <w:r w:rsidR="00F71308" w:rsidRPr="0013009B">
        <w:rPr>
          <w:rFonts w:ascii="Times New Roman" w:hAnsi="Times New Roman" w:cs="Times New Roman"/>
          <w:sz w:val="28"/>
          <w:szCs w:val="28"/>
        </w:rPr>
        <w:t>,</w:t>
      </w:r>
      <w:r w:rsidR="00F71308">
        <w:rPr>
          <w:rFonts w:ascii="Times New Roman" w:hAnsi="Times New Roman" w:cs="Times New Roman"/>
          <w:sz w:val="28"/>
          <w:szCs w:val="28"/>
        </w:rPr>
        <w:t xml:space="preserve"> утвержденное </w:t>
      </w:r>
      <w:proofErr w:type="gramStart"/>
      <w:r w:rsidR="00F71308" w:rsidRPr="00267BF4">
        <w:rPr>
          <w:rFonts w:ascii="Times New Roman" w:eastAsia="Times New Roman" w:hAnsi="Times New Roman" w:cs="Times New Roman"/>
          <w:color w:val="22272F"/>
          <w:sz w:val="28"/>
          <w:szCs w:val="28"/>
        </w:rPr>
        <w:t>постановление</w:t>
      </w:r>
      <w:r w:rsidR="00F71308">
        <w:rPr>
          <w:rFonts w:ascii="Times New Roman" w:eastAsia="Times New Roman" w:hAnsi="Times New Roman" w:cs="Times New Roman"/>
          <w:color w:val="22272F"/>
          <w:sz w:val="28"/>
          <w:szCs w:val="28"/>
        </w:rPr>
        <w:t>м</w:t>
      </w:r>
      <w:r w:rsidR="00F71308" w:rsidRPr="00267BF4">
        <w:rPr>
          <w:rFonts w:ascii="Times New Roman" w:eastAsia="Times New Roman" w:hAnsi="Times New Roman" w:cs="Times New Roman"/>
          <w:color w:val="22272F"/>
          <w:sz w:val="28"/>
          <w:szCs w:val="28"/>
        </w:rPr>
        <w:t xml:space="preserve"> </w:t>
      </w:r>
      <w:r w:rsidR="00F71308" w:rsidRPr="00267BF4">
        <w:rPr>
          <w:rFonts w:ascii="Times New Roman" w:hAnsi="Times New Roman" w:cs="Times New Roman"/>
          <w:sz w:val="28"/>
          <w:szCs w:val="28"/>
        </w:rPr>
        <w:t> Администрации</w:t>
      </w:r>
      <w:proofErr w:type="gramEnd"/>
      <w:r w:rsidR="00F71308" w:rsidRPr="00267BF4">
        <w:rPr>
          <w:rFonts w:ascii="Times New Roman" w:hAnsi="Times New Roman" w:cs="Times New Roman"/>
          <w:sz w:val="28"/>
          <w:szCs w:val="28"/>
        </w:rPr>
        <w:t xml:space="preserve"> Сокольского муниципального </w:t>
      </w:r>
      <w:r w:rsidR="00F71308">
        <w:rPr>
          <w:rFonts w:ascii="Times New Roman" w:hAnsi="Times New Roman" w:cs="Times New Roman"/>
          <w:sz w:val="28"/>
          <w:szCs w:val="28"/>
        </w:rPr>
        <w:t>округа</w:t>
      </w:r>
      <w:r w:rsidR="00F71308" w:rsidRPr="00267BF4">
        <w:rPr>
          <w:rFonts w:ascii="Times New Roman" w:eastAsia="Times New Roman" w:hAnsi="Times New Roman" w:cs="Times New Roman"/>
          <w:color w:val="22272F"/>
          <w:sz w:val="28"/>
          <w:szCs w:val="28"/>
        </w:rPr>
        <w:t xml:space="preserve"> </w:t>
      </w:r>
      <w:r w:rsidR="00F71308">
        <w:rPr>
          <w:rFonts w:ascii="Times New Roman" w:eastAsia="Times New Roman" w:hAnsi="Times New Roman" w:cs="Times New Roman"/>
          <w:color w:val="22272F"/>
          <w:sz w:val="28"/>
          <w:szCs w:val="28"/>
        </w:rPr>
        <w:t>1</w:t>
      </w:r>
      <w:r w:rsidR="0013009B">
        <w:rPr>
          <w:rFonts w:ascii="Times New Roman" w:eastAsia="Times New Roman" w:hAnsi="Times New Roman" w:cs="Times New Roman"/>
          <w:color w:val="22272F"/>
          <w:sz w:val="28"/>
          <w:szCs w:val="28"/>
        </w:rPr>
        <w:t>4</w:t>
      </w:r>
      <w:r w:rsidR="00F71308">
        <w:rPr>
          <w:rFonts w:ascii="Times New Roman" w:eastAsia="Times New Roman" w:hAnsi="Times New Roman" w:cs="Times New Roman"/>
          <w:color w:val="22272F"/>
          <w:sz w:val="28"/>
          <w:szCs w:val="28"/>
        </w:rPr>
        <w:t>.05.2026</w:t>
      </w:r>
      <w:r w:rsidR="00F71308" w:rsidRPr="00267BF4">
        <w:rPr>
          <w:rFonts w:ascii="Times New Roman" w:eastAsia="Times New Roman" w:hAnsi="Times New Roman" w:cs="Times New Roman"/>
          <w:color w:val="22272F"/>
          <w:sz w:val="28"/>
          <w:szCs w:val="28"/>
        </w:rPr>
        <w:t xml:space="preserve"> № 7</w:t>
      </w:r>
      <w:r w:rsidR="0013009B">
        <w:rPr>
          <w:rFonts w:ascii="Times New Roman" w:eastAsia="Times New Roman" w:hAnsi="Times New Roman" w:cs="Times New Roman"/>
          <w:color w:val="22272F"/>
          <w:sz w:val="28"/>
          <w:szCs w:val="28"/>
        </w:rPr>
        <w:t>59</w:t>
      </w:r>
      <w:r w:rsidR="006D2473">
        <w:rPr>
          <w:rFonts w:ascii="Times New Roman" w:eastAsia="Times New Roman" w:hAnsi="Times New Roman" w:cs="Times New Roman"/>
          <w:color w:val="22272F"/>
          <w:sz w:val="28"/>
          <w:szCs w:val="28"/>
        </w:rPr>
        <w:t>, следующие</w:t>
      </w:r>
      <w:r w:rsidR="006D2473" w:rsidRPr="006D2473">
        <w:rPr>
          <w:rFonts w:ascii="Times New Roman" w:eastAsia="Times New Roman" w:hAnsi="Times New Roman" w:cs="Times New Roman"/>
          <w:sz w:val="28"/>
          <w:szCs w:val="28"/>
        </w:rPr>
        <w:t xml:space="preserve"> </w:t>
      </w:r>
      <w:r w:rsidR="006D2473">
        <w:rPr>
          <w:rFonts w:ascii="Times New Roman" w:eastAsia="Times New Roman" w:hAnsi="Times New Roman" w:cs="Times New Roman"/>
          <w:sz w:val="28"/>
          <w:szCs w:val="28"/>
        </w:rPr>
        <w:t>изменения</w:t>
      </w:r>
      <w:r w:rsidR="00F71308">
        <w:rPr>
          <w:rFonts w:ascii="Times New Roman" w:eastAsia="Times New Roman" w:hAnsi="Times New Roman" w:cs="Times New Roman"/>
          <w:color w:val="22272F"/>
          <w:sz w:val="28"/>
          <w:szCs w:val="28"/>
        </w:rPr>
        <w:t>:</w:t>
      </w:r>
    </w:p>
    <w:p w:rsidR="0018634A" w:rsidRPr="00027A35" w:rsidRDefault="00F71308" w:rsidP="00F71308">
      <w:pPr>
        <w:ind w:firstLine="708"/>
        <w:rPr>
          <w:rFonts w:ascii="Times New Roman" w:hAnsi="Times New Roman" w:cs="Times New Roman"/>
          <w:sz w:val="28"/>
          <w:szCs w:val="28"/>
        </w:rPr>
      </w:pPr>
      <w:bookmarkStart w:id="1" w:name="sub_442"/>
      <w:r w:rsidRPr="00027A35">
        <w:rPr>
          <w:rFonts w:ascii="Times New Roman" w:hAnsi="Times New Roman" w:cs="Times New Roman"/>
          <w:sz w:val="28"/>
          <w:szCs w:val="28"/>
        </w:rPr>
        <w:t xml:space="preserve">1.1. </w:t>
      </w:r>
      <w:proofErr w:type="gramStart"/>
      <w:r w:rsidR="00364DE3">
        <w:rPr>
          <w:rFonts w:ascii="Times New Roman" w:hAnsi="Times New Roman" w:cs="Times New Roman"/>
          <w:sz w:val="28"/>
          <w:szCs w:val="28"/>
        </w:rPr>
        <w:t>П</w:t>
      </w:r>
      <w:r w:rsidRPr="00027A35">
        <w:rPr>
          <w:rFonts w:ascii="Times New Roman" w:hAnsi="Times New Roman" w:cs="Times New Roman"/>
          <w:sz w:val="28"/>
          <w:szCs w:val="28"/>
        </w:rPr>
        <w:t xml:space="preserve">ункт  </w:t>
      </w:r>
      <w:r w:rsidR="005D081F" w:rsidRPr="005D081F">
        <w:rPr>
          <w:rFonts w:ascii="Times New Roman" w:hAnsi="Times New Roman" w:cs="Times New Roman"/>
          <w:sz w:val="28"/>
          <w:szCs w:val="28"/>
        </w:rPr>
        <w:t>4.</w:t>
      </w:r>
      <w:r w:rsidR="00364DE3">
        <w:rPr>
          <w:rFonts w:ascii="Times New Roman" w:hAnsi="Times New Roman" w:cs="Times New Roman"/>
          <w:sz w:val="28"/>
          <w:szCs w:val="28"/>
        </w:rPr>
        <w:t>5</w:t>
      </w:r>
      <w:r w:rsidR="005D081F" w:rsidRPr="005D081F">
        <w:rPr>
          <w:rFonts w:ascii="Times New Roman" w:hAnsi="Times New Roman" w:cs="Times New Roman"/>
          <w:sz w:val="28"/>
          <w:szCs w:val="28"/>
        </w:rPr>
        <w:t>.</w:t>
      </w:r>
      <w:proofErr w:type="gramEnd"/>
      <w:r w:rsidR="005D081F" w:rsidRPr="005D081F">
        <w:rPr>
          <w:rFonts w:ascii="Times New Roman" w:hAnsi="Times New Roman" w:cs="Times New Roman"/>
          <w:sz w:val="28"/>
          <w:szCs w:val="28"/>
        </w:rPr>
        <w:t xml:space="preserve"> </w:t>
      </w:r>
      <w:r w:rsidR="0018634A" w:rsidRPr="00027A35">
        <w:rPr>
          <w:rFonts w:ascii="Times New Roman" w:hAnsi="Times New Roman" w:cs="Times New Roman"/>
          <w:sz w:val="28"/>
          <w:szCs w:val="28"/>
        </w:rPr>
        <w:t>изложить в следующей редакции:</w:t>
      </w:r>
    </w:p>
    <w:p w:rsidR="00F71308" w:rsidRPr="00027A35" w:rsidRDefault="0018634A" w:rsidP="00364DE3">
      <w:pPr>
        <w:ind w:firstLine="709"/>
        <w:rPr>
          <w:rFonts w:ascii="Times New Roman" w:hAnsi="Times New Roman" w:cs="Times New Roman"/>
          <w:sz w:val="28"/>
          <w:szCs w:val="28"/>
        </w:rPr>
      </w:pPr>
      <w:r w:rsidRPr="00027A35">
        <w:rPr>
          <w:rFonts w:ascii="Times New Roman" w:hAnsi="Times New Roman" w:cs="Times New Roman"/>
          <w:sz w:val="28"/>
          <w:szCs w:val="28"/>
        </w:rPr>
        <w:t>«</w:t>
      </w:r>
      <w:r w:rsidR="00364DE3" w:rsidRPr="00364DE3">
        <w:rPr>
          <w:rFonts w:ascii="Times New Roman" w:hAnsi="Times New Roman" w:cs="Times New Roman"/>
          <w:sz w:val="28"/>
          <w:szCs w:val="28"/>
        </w:rPr>
        <w:t xml:space="preserve">4.5. </w:t>
      </w:r>
      <w:r w:rsidRPr="00027A35">
        <w:rPr>
          <w:rFonts w:ascii="Times New Roman" w:hAnsi="Times New Roman" w:cs="Times New Roman"/>
          <w:sz w:val="28"/>
          <w:szCs w:val="28"/>
        </w:rPr>
        <w:t xml:space="preserve">Надбавка </w:t>
      </w:r>
      <w:bookmarkEnd w:id="1"/>
      <w:r w:rsidR="00F71308" w:rsidRPr="00027A35">
        <w:rPr>
          <w:rFonts w:ascii="Times New Roman" w:hAnsi="Times New Roman" w:cs="Times New Roman"/>
          <w:sz w:val="28"/>
          <w:szCs w:val="28"/>
        </w:rPr>
        <w:t>за наличие ученой степени, почетного звания устанавливается работникам Учреждения из числа служащих, которым присвоены ученая степень, почетное звание по основному профилю профессиональной деятельности.</w:t>
      </w:r>
    </w:p>
    <w:p w:rsidR="00F71308" w:rsidRPr="00027A35" w:rsidRDefault="00F71308" w:rsidP="00F71308">
      <w:pPr>
        <w:ind w:firstLine="708"/>
        <w:rPr>
          <w:rFonts w:ascii="Times New Roman" w:hAnsi="Times New Roman" w:cs="Times New Roman"/>
          <w:sz w:val="28"/>
          <w:szCs w:val="28"/>
        </w:rPr>
      </w:pPr>
      <w:r w:rsidRPr="00027A35">
        <w:rPr>
          <w:rFonts w:ascii="Times New Roman" w:hAnsi="Times New Roman" w:cs="Times New Roman"/>
          <w:sz w:val="28"/>
          <w:szCs w:val="28"/>
        </w:rPr>
        <w:t>4.</w:t>
      </w:r>
      <w:r w:rsidR="00364DE3">
        <w:rPr>
          <w:rFonts w:ascii="Times New Roman" w:hAnsi="Times New Roman" w:cs="Times New Roman"/>
          <w:sz w:val="28"/>
          <w:szCs w:val="28"/>
        </w:rPr>
        <w:t>5</w:t>
      </w:r>
      <w:r w:rsidRPr="00027A35">
        <w:rPr>
          <w:rFonts w:ascii="Times New Roman" w:hAnsi="Times New Roman" w:cs="Times New Roman"/>
          <w:sz w:val="28"/>
          <w:szCs w:val="28"/>
        </w:rPr>
        <w:t>.1. Надбавка за наличие ученой степени в размере:</w:t>
      </w:r>
    </w:p>
    <w:p w:rsidR="00F71308" w:rsidRPr="00027A35" w:rsidRDefault="00F71308" w:rsidP="00F71308">
      <w:pPr>
        <w:ind w:firstLine="708"/>
        <w:rPr>
          <w:rFonts w:ascii="Times New Roman" w:hAnsi="Times New Roman" w:cs="Times New Roman"/>
          <w:sz w:val="28"/>
          <w:szCs w:val="28"/>
        </w:rPr>
      </w:pPr>
      <w:r w:rsidRPr="00027A35">
        <w:rPr>
          <w:rFonts w:ascii="Times New Roman" w:hAnsi="Times New Roman" w:cs="Times New Roman"/>
          <w:sz w:val="28"/>
          <w:szCs w:val="28"/>
        </w:rPr>
        <w:t>до 10% должностного оклада - за ученую степень кандидата наук;</w:t>
      </w:r>
    </w:p>
    <w:p w:rsidR="00F71308" w:rsidRPr="00027A35" w:rsidRDefault="00F71308" w:rsidP="00F71308">
      <w:pPr>
        <w:ind w:firstLine="708"/>
        <w:rPr>
          <w:rFonts w:ascii="Times New Roman" w:hAnsi="Times New Roman" w:cs="Times New Roman"/>
          <w:sz w:val="28"/>
          <w:szCs w:val="28"/>
        </w:rPr>
      </w:pPr>
      <w:r w:rsidRPr="00027A35">
        <w:rPr>
          <w:rFonts w:ascii="Times New Roman" w:hAnsi="Times New Roman" w:cs="Times New Roman"/>
          <w:sz w:val="28"/>
          <w:szCs w:val="28"/>
        </w:rPr>
        <w:t>до 20% должностного оклада - за ученую степень доктора наук</w:t>
      </w:r>
      <w:r w:rsidR="006D2473">
        <w:rPr>
          <w:rFonts w:ascii="Times New Roman" w:hAnsi="Times New Roman" w:cs="Times New Roman"/>
          <w:sz w:val="28"/>
          <w:szCs w:val="28"/>
        </w:rPr>
        <w:t>.</w:t>
      </w:r>
      <w:r w:rsidRPr="00027A35">
        <w:rPr>
          <w:rFonts w:ascii="Times New Roman" w:hAnsi="Times New Roman" w:cs="Times New Roman"/>
          <w:sz w:val="28"/>
          <w:szCs w:val="28"/>
        </w:rPr>
        <w:t xml:space="preserve"> </w:t>
      </w:r>
    </w:p>
    <w:p w:rsidR="00F71308" w:rsidRPr="00027A35" w:rsidRDefault="00F71308" w:rsidP="00F71308">
      <w:pPr>
        <w:ind w:firstLine="708"/>
        <w:rPr>
          <w:rFonts w:ascii="Times New Roman" w:hAnsi="Times New Roman" w:cs="Times New Roman"/>
          <w:sz w:val="28"/>
          <w:szCs w:val="28"/>
        </w:rPr>
      </w:pPr>
      <w:r w:rsidRPr="00027A35">
        <w:rPr>
          <w:rFonts w:ascii="Times New Roman" w:hAnsi="Times New Roman" w:cs="Times New Roman"/>
          <w:sz w:val="28"/>
          <w:szCs w:val="28"/>
        </w:rPr>
        <w:t>Установление и (или) изменени</w:t>
      </w:r>
      <w:r w:rsidR="006D2473">
        <w:rPr>
          <w:rFonts w:ascii="Times New Roman" w:hAnsi="Times New Roman" w:cs="Times New Roman"/>
          <w:sz w:val="28"/>
          <w:szCs w:val="28"/>
        </w:rPr>
        <w:t xml:space="preserve">е размеров доплаты производится </w:t>
      </w:r>
      <w:r w:rsidRPr="00027A35">
        <w:rPr>
          <w:rFonts w:ascii="Times New Roman" w:hAnsi="Times New Roman" w:cs="Times New Roman"/>
          <w:sz w:val="28"/>
          <w:szCs w:val="28"/>
        </w:rPr>
        <w:t>при наличии ученой степени - с даты принятия решения ВАК России о выдаче диплома.</w:t>
      </w:r>
    </w:p>
    <w:p w:rsidR="00F71308" w:rsidRPr="00027A35" w:rsidRDefault="00F71308" w:rsidP="00F71308">
      <w:pPr>
        <w:ind w:firstLine="708"/>
        <w:rPr>
          <w:rFonts w:ascii="Times New Roman" w:hAnsi="Times New Roman" w:cs="Times New Roman"/>
          <w:sz w:val="28"/>
          <w:szCs w:val="28"/>
        </w:rPr>
      </w:pPr>
      <w:r w:rsidRPr="00027A35">
        <w:rPr>
          <w:rFonts w:ascii="XO Thames" w:hAnsi="XO Thames"/>
          <w:sz w:val="28"/>
        </w:rPr>
        <w:t>4.</w:t>
      </w:r>
      <w:r w:rsidR="00364DE3">
        <w:rPr>
          <w:rFonts w:ascii="XO Thames" w:hAnsi="XO Thames"/>
          <w:sz w:val="28"/>
        </w:rPr>
        <w:t>5</w:t>
      </w:r>
      <w:r w:rsidRPr="00027A35">
        <w:rPr>
          <w:rFonts w:ascii="XO Thames" w:hAnsi="XO Thames"/>
          <w:sz w:val="28"/>
        </w:rPr>
        <w:t xml:space="preserve">.2. </w:t>
      </w:r>
      <w:r w:rsidRPr="00027A35">
        <w:rPr>
          <w:rFonts w:ascii="Times New Roman" w:hAnsi="Times New Roman" w:cs="Times New Roman"/>
          <w:sz w:val="28"/>
          <w:szCs w:val="28"/>
        </w:rPr>
        <w:t>Надбавка за наличие почетного звания устанавливается работникам Учреждения из числа служащих, которым присвоено почетное звание по основному профилю профессиональной деятельности, в размере:</w:t>
      </w:r>
    </w:p>
    <w:p w:rsidR="00F71308" w:rsidRPr="00027A35" w:rsidRDefault="00F71308" w:rsidP="00F71308">
      <w:pPr>
        <w:ind w:firstLine="709"/>
        <w:rPr>
          <w:rFonts w:ascii="Times New Roman" w:hAnsi="Times New Roman" w:cs="Times New Roman"/>
          <w:sz w:val="28"/>
        </w:rPr>
      </w:pPr>
      <w:r w:rsidRPr="00027A35">
        <w:rPr>
          <w:rFonts w:ascii="Times New Roman" w:hAnsi="Times New Roman" w:cs="Times New Roman"/>
          <w:sz w:val="28"/>
        </w:rPr>
        <w:t>10000 рублей - за почетное звание «Народный артист Российской Федерации», «Народный артист РСФСР», «Народный артист СССР», «Народный художник Российской Федерации», «Народный художник РСФСР», «Народный художник СССР»;</w:t>
      </w:r>
    </w:p>
    <w:p w:rsidR="00F71308" w:rsidRPr="00027A35" w:rsidRDefault="00F71308" w:rsidP="00F71308">
      <w:pPr>
        <w:ind w:firstLine="709"/>
        <w:rPr>
          <w:rFonts w:ascii="Times New Roman" w:hAnsi="Times New Roman" w:cs="Times New Roman"/>
          <w:sz w:val="28"/>
        </w:rPr>
      </w:pPr>
      <w:r w:rsidRPr="00027A35">
        <w:rPr>
          <w:rFonts w:ascii="Times New Roman" w:hAnsi="Times New Roman" w:cs="Times New Roman"/>
          <w:sz w:val="28"/>
        </w:rPr>
        <w:lastRenderedPageBreak/>
        <w:t>8000 рублей - за почетное звание «Заслуженный артист Российской Федерации», «Заслуженный артист РСФСР», «Заслуженный деятель искусств Российской Федерации», «Заслуженный деятель искусств РСФСР», «Заслуженный работник культуры Российской Федерации», «Заслуженный работник культуры РСФСР», «Заслуженный работник культуры СССР», «Заслуженный художник Российской Федерации», «Заслуженный художник РСФСР»;</w:t>
      </w:r>
    </w:p>
    <w:p w:rsidR="00F71308" w:rsidRPr="00027A35" w:rsidRDefault="00F71308" w:rsidP="00F71308">
      <w:pPr>
        <w:ind w:firstLine="709"/>
        <w:rPr>
          <w:rFonts w:ascii="Times New Roman" w:hAnsi="Times New Roman" w:cs="Times New Roman"/>
          <w:sz w:val="28"/>
        </w:rPr>
      </w:pPr>
      <w:r w:rsidRPr="00027A35">
        <w:rPr>
          <w:rFonts w:ascii="Times New Roman" w:hAnsi="Times New Roman" w:cs="Times New Roman"/>
          <w:sz w:val="28"/>
        </w:rPr>
        <w:t>6000 рублей - за почетное звание «Заслуженный работник культуры Вологодской области».</w:t>
      </w:r>
    </w:p>
    <w:p w:rsidR="00F71308" w:rsidRPr="00027A35" w:rsidRDefault="0018634A" w:rsidP="00F71308">
      <w:pPr>
        <w:ind w:firstLine="709"/>
        <w:rPr>
          <w:rFonts w:ascii="Times New Roman" w:hAnsi="Times New Roman" w:cs="Times New Roman"/>
          <w:sz w:val="28"/>
        </w:rPr>
      </w:pPr>
      <w:r w:rsidRPr="00027A35">
        <w:rPr>
          <w:rFonts w:ascii="Times New Roman" w:hAnsi="Times New Roman" w:cs="Times New Roman"/>
          <w:sz w:val="28"/>
        </w:rPr>
        <w:t>Установление надбавки</w:t>
      </w:r>
      <w:r w:rsidR="00F71308" w:rsidRPr="00027A35">
        <w:rPr>
          <w:rFonts w:ascii="Times New Roman" w:hAnsi="Times New Roman" w:cs="Times New Roman"/>
          <w:sz w:val="28"/>
        </w:rPr>
        <w:t xml:space="preserve"> </w:t>
      </w:r>
      <w:r w:rsidRPr="00027A35">
        <w:rPr>
          <w:rFonts w:ascii="Times New Roman" w:hAnsi="Times New Roman" w:cs="Times New Roman"/>
          <w:sz w:val="28"/>
          <w:szCs w:val="28"/>
        </w:rPr>
        <w:t xml:space="preserve">за наличие почетного звания </w:t>
      </w:r>
      <w:r w:rsidR="00F71308" w:rsidRPr="00027A35">
        <w:rPr>
          <w:rFonts w:ascii="Times New Roman" w:hAnsi="Times New Roman" w:cs="Times New Roman"/>
          <w:sz w:val="28"/>
        </w:rPr>
        <w:t>производится с даты присвоения почетного звания</w:t>
      </w:r>
      <w:r w:rsidRPr="00027A35">
        <w:rPr>
          <w:rFonts w:ascii="Times New Roman" w:hAnsi="Times New Roman" w:cs="Times New Roman"/>
          <w:sz w:val="28"/>
        </w:rPr>
        <w:t xml:space="preserve"> и только за одно из </w:t>
      </w:r>
      <w:proofErr w:type="gramStart"/>
      <w:r w:rsidRPr="00027A35">
        <w:rPr>
          <w:rFonts w:ascii="Times New Roman" w:hAnsi="Times New Roman" w:cs="Times New Roman"/>
          <w:sz w:val="28"/>
        </w:rPr>
        <w:t>имеющихся  почетных</w:t>
      </w:r>
      <w:proofErr w:type="gramEnd"/>
      <w:r w:rsidRPr="00027A35">
        <w:rPr>
          <w:rFonts w:ascii="Times New Roman" w:hAnsi="Times New Roman" w:cs="Times New Roman"/>
          <w:sz w:val="28"/>
        </w:rPr>
        <w:t xml:space="preserve"> званий  по выбору работника</w:t>
      </w:r>
      <w:r w:rsidR="00F71308" w:rsidRPr="00027A35">
        <w:rPr>
          <w:rFonts w:ascii="Times New Roman" w:hAnsi="Times New Roman" w:cs="Times New Roman"/>
          <w:sz w:val="28"/>
        </w:rPr>
        <w:t>.</w:t>
      </w:r>
    </w:p>
    <w:p w:rsidR="0018634A" w:rsidRPr="00027A35" w:rsidRDefault="0018634A" w:rsidP="00F71308">
      <w:pPr>
        <w:ind w:firstLine="709"/>
        <w:rPr>
          <w:rFonts w:ascii="XO Thames" w:hAnsi="XO Thames"/>
          <w:sz w:val="28"/>
        </w:rPr>
      </w:pPr>
      <w:r w:rsidRPr="00027A35">
        <w:rPr>
          <w:rFonts w:ascii="XO Thames" w:hAnsi="XO Thames"/>
          <w:sz w:val="28"/>
        </w:rPr>
        <w:t>4.</w:t>
      </w:r>
      <w:r w:rsidR="00364DE3">
        <w:rPr>
          <w:rFonts w:ascii="XO Thames" w:hAnsi="XO Thames"/>
          <w:sz w:val="28"/>
        </w:rPr>
        <w:t>5</w:t>
      </w:r>
      <w:r w:rsidRPr="00027A35">
        <w:rPr>
          <w:rFonts w:ascii="XO Thames" w:hAnsi="XO Thames"/>
          <w:sz w:val="28"/>
        </w:rPr>
        <w:t xml:space="preserve">.3. При наличии у работника одновременно права на </w:t>
      </w:r>
      <w:r w:rsidR="00B810D0" w:rsidRPr="00027A35">
        <w:rPr>
          <w:rFonts w:ascii="XO Thames" w:hAnsi="XO Thames"/>
          <w:sz w:val="28"/>
        </w:rPr>
        <w:t>надбавку</w:t>
      </w:r>
      <w:r w:rsidR="006D2473">
        <w:rPr>
          <w:rFonts w:ascii="XO Thames" w:hAnsi="XO Thames"/>
          <w:sz w:val="28"/>
        </w:rPr>
        <w:t xml:space="preserve"> </w:t>
      </w:r>
      <w:r w:rsidR="006D2473" w:rsidRPr="00027A35">
        <w:rPr>
          <w:rFonts w:ascii="Times New Roman" w:hAnsi="Times New Roman" w:cs="Times New Roman"/>
          <w:sz w:val="28"/>
          <w:szCs w:val="28"/>
        </w:rPr>
        <w:t>за наличие ученой степени</w:t>
      </w:r>
      <w:r w:rsidR="00B810D0" w:rsidRPr="00027A35">
        <w:rPr>
          <w:rFonts w:ascii="XO Thames" w:hAnsi="XO Thames"/>
          <w:sz w:val="28"/>
        </w:rPr>
        <w:t xml:space="preserve"> и </w:t>
      </w:r>
      <w:r w:rsidR="006D2473">
        <w:rPr>
          <w:rFonts w:ascii="XO Thames" w:hAnsi="XO Thames"/>
          <w:sz w:val="28"/>
        </w:rPr>
        <w:t xml:space="preserve">права на </w:t>
      </w:r>
      <w:r w:rsidR="00B810D0" w:rsidRPr="00027A35">
        <w:rPr>
          <w:rFonts w:ascii="XO Thames" w:hAnsi="XO Thames"/>
          <w:sz w:val="28"/>
        </w:rPr>
        <w:t>надбавку</w:t>
      </w:r>
      <w:r w:rsidR="006D2473">
        <w:rPr>
          <w:rFonts w:ascii="XO Thames" w:hAnsi="XO Thames"/>
          <w:sz w:val="28"/>
        </w:rPr>
        <w:t xml:space="preserve"> </w:t>
      </w:r>
      <w:r w:rsidR="006D2473" w:rsidRPr="00027A35">
        <w:rPr>
          <w:rFonts w:ascii="Times New Roman" w:hAnsi="Times New Roman" w:cs="Times New Roman"/>
          <w:sz w:val="28"/>
          <w:szCs w:val="28"/>
        </w:rPr>
        <w:t>за наличие почетного звания</w:t>
      </w:r>
      <w:r w:rsidR="006D2473">
        <w:rPr>
          <w:rFonts w:ascii="Times New Roman" w:hAnsi="Times New Roman" w:cs="Times New Roman"/>
          <w:sz w:val="28"/>
          <w:szCs w:val="28"/>
        </w:rPr>
        <w:t xml:space="preserve"> </w:t>
      </w:r>
      <w:r w:rsidR="00B810D0" w:rsidRPr="00027A35">
        <w:rPr>
          <w:rFonts w:ascii="XO Thames" w:hAnsi="XO Thames"/>
          <w:sz w:val="28"/>
        </w:rPr>
        <w:t>надбавка устанавлива</w:t>
      </w:r>
      <w:r w:rsidR="006D2473">
        <w:rPr>
          <w:rFonts w:ascii="XO Thames" w:hAnsi="XO Thames"/>
          <w:sz w:val="28"/>
        </w:rPr>
        <w:t xml:space="preserve">ется по одному из оснований по </w:t>
      </w:r>
      <w:r w:rsidR="00B810D0" w:rsidRPr="00027A35">
        <w:rPr>
          <w:rFonts w:ascii="XO Thames" w:hAnsi="XO Thames"/>
          <w:sz w:val="28"/>
        </w:rPr>
        <w:t>выбору</w:t>
      </w:r>
      <w:r w:rsidR="006D2473">
        <w:rPr>
          <w:rFonts w:ascii="XO Thames" w:hAnsi="XO Thames"/>
          <w:sz w:val="28"/>
        </w:rPr>
        <w:t xml:space="preserve"> работника</w:t>
      </w:r>
      <w:r w:rsidR="00B810D0" w:rsidRPr="00027A35">
        <w:rPr>
          <w:rFonts w:ascii="XO Thames" w:hAnsi="XO Thames"/>
          <w:sz w:val="28"/>
        </w:rPr>
        <w:t>.</w:t>
      </w:r>
      <w:r w:rsidR="00B810D0" w:rsidRPr="00027A35">
        <w:rPr>
          <w:rFonts w:ascii="XO Thames" w:hAnsi="XO Thames" w:hint="eastAsia"/>
          <w:sz w:val="28"/>
        </w:rPr>
        <w:t>»</w:t>
      </w:r>
    </w:p>
    <w:p w:rsidR="00B810D0" w:rsidRPr="00027A35" w:rsidRDefault="00B810D0" w:rsidP="00B810D0">
      <w:pPr>
        <w:ind w:firstLine="708"/>
        <w:rPr>
          <w:rFonts w:ascii="Times New Roman" w:hAnsi="Times New Roman" w:cs="Times New Roman"/>
          <w:sz w:val="28"/>
          <w:szCs w:val="28"/>
        </w:rPr>
      </w:pPr>
      <w:r w:rsidRPr="00027A35">
        <w:rPr>
          <w:rFonts w:ascii="Times New Roman" w:hAnsi="Times New Roman" w:cs="Times New Roman"/>
          <w:sz w:val="28"/>
          <w:szCs w:val="28"/>
        </w:rPr>
        <w:t xml:space="preserve">1.2. </w:t>
      </w:r>
      <w:proofErr w:type="gramStart"/>
      <w:r w:rsidRPr="00027A35">
        <w:rPr>
          <w:rFonts w:ascii="Times New Roman" w:hAnsi="Times New Roman" w:cs="Times New Roman"/>
          <w:sz w:val="28"/>
          <w:szCs w:val="28"/>
        </w:rPr>
        <w:t>П</w:t>
      </w:r>
      <w:r w:rsidR="005D081F">
        <w:rPr>
          <w:rFonts w:ascii="Times New Roman" w:hAnsi="Times New Roman" w:cs="Times New Roman"/>
          <w:sz w:val="28"/>
          <w:szCs w:val="28"/>
        </w:rPr>
        <w:t>одп</w:t>
      </w:r>
      <w:r w:rsidRPr="00027A35">
        <w:rPr>
          <w:rFonts w:ascii="Times New Roman" w:hAnsi="Times New Roman" w:cs="Times New Roman"/>
          <w:sz w:val="28"/>
          <w:szCs w:val="28"/>
        </w:rPr>
        <w:t>ункт  5.</w:t>
      </w:r>
      <w:r w:rsidR="00364DE3">
        <w:rPr>
          <w:rFonts w:ascii="Times New Roman" w:hAnsi="Times New Roman" w:cs="Times New Roman"/>
          <w:sz w:val="28"/>
          <w:szCs w:val="28"/>
        </w:rPr>
        <w:t>5.4</w:t>
      </w:r>
      <w:r w:rsidR="00B54DF8">
        <w:rPr>
          <w:rFonts w:ascii="Times New Roman" w:hAnsi="Times New Roman" w:cs="Times New Roman"/>
          <w:sz w:val="28"/>
          <w:szCs w:val="28"/>
        </w:rPr>
        <w:t>.</w:t>
      </w:r>
      <w:proofErr w:type="gramEnd"/>
      <w:r w:rsidRPr="00027A35">
        <w:rPr>
          <w:rFonts w:ascii="Times New Roman" w:hAnsi="Times New Roman" w:cs="Times New Roman"/>
          <w:sz w:val="28"/>
          <w:szCs w:val="28"/>
        </w:rPr>
        <w:t xml:space="preserve"> </w:t>
      </w:r>
      <w:r w:rsidR="005D081F">
        <w:rPr>
          <w:rFonts w:ascii="Times New Roman" w:hAnsi="Times New Roman" w:cs="Times New Roman"/>
          <w:sz w:val="28"/>
          <w:szCs w:val="28"/>
        </w:rPr>
        <w:t xml:space="preserve">пункта </w:t>
      </w:r>
      <w:r w:rsidR="005D081F" w:rsidRPr="00E140B8">
        <w:rPr>
          <w:rFonts w:ascii="Times New Roman" w:hAnsi="Times New Roman" w:cs="Times New Roman"/>
          <w:sz w:val="28"/>
          <w:szCs w:val="28"/>
        </w:rPr>
        <w:t>5.</w:t>
      </w:r>
      <w:r w:rsidR="00364DE3">
        <w:rPr>
          <w:rFonts w:ascii="Times New Roman" w:hAnsi="Times New Roman" w:cs="Times New Roman"/>
          <w:sz w:val="28"/>
          <w:szCs w:val="28"/>
        </w:rPr>
        <w:t>5</w:t>
      </w:r>
      <w:r w:rsidR="005D081F" w:rsidRPr="00E140B8">
        <w:rPr>
          <w:rFonts w:ascii="Times New Roman" w:hAnsi="Times New Roman" w:cs="Times New Roman"/>
          <w:sz w:val="28"/>
          <w:szCs w:val="28"/>
        </w:rPr>
        <w:t xml:space="preserve">. </w:t>
      </w:r>
      <w:r w:rsidR="005D081F">
        <w:rPr>
          <w:rFonts w:ascii="Times New Roman" w:hAnsi="Times New Roman" w:cs="Times New Roman"/>
          <w:sz w:val="28"/>
          <w:szCs w:val="28"/>
        </w:rPr>
        <w:t xml:space="preserve">раздела </w:t>
      </w:r>
      <w:r w:rsidR="005D081F" w:rsidRPr="005D081F">
        <w:rPr>
          <w:rFonts w:ascii="Times New Roman" w:hAnsi="Times New Roman" w:cs="Times New Roman"/>
          <w:sz w:val="28"/>
          <w:szCs w:val="28"/>
        </w:rPr>
        <w:t>V</w:t>
      </w:r>
      <w:r w:rsidR="005D081F">
        <w:rPr>
          <w:rFonts w:ascii="Times New Roman" w:hAnsi="Times New Roman" w:cs="Times New Roman"/>
          <w:sz w:val="28"/>
          <w:szCs w:val="28"/>
        </w:rPr>
        <w:t xml:space="preserve"> </w:t>
      </w:r>
      <w:r w:rsidRPr="00027A35">
        <w:rPr>
          <w:rFonts w:ascii="Times New Roman" w:hAnsi="Times New Roman" w:cs="Times New Roman"/>
          <w:sz w:val="28"/>
          <w:szCs w:val="28"/>
        </w:rPr>
        <w:t>изложить в следующей редакции:</w:t>
      </w:r>
    </w:p>
    <w:p w:rsidR="00B810D0" w:rsidRPr="00027A35" w:rsidRDefault="00B810D0" w:rsidP="00B810D0">
      <w:pPr>
        <w:ind w:firstLine="708"/>
        <w:rPr>
          <w:rFonts w:ascii="Times New Roman" w:hAnsi="Times New Roman" w:cs="Times New Roman"/>
          <w:sz w:val="28"/>
          <w:szCs w:val="28"/>
        </w:rPr>
      </w:pPr>
      <w:r w:rsidRPr="00027A35">
        <w:rPr>
          <w:rFonts w:ascii="Times New Roman" w:hAnsi="Times New Roman" w:cs="Times New Roman"/>
          <w:sz w:val="28"/>
          <w:szCs w:val="28"/>
        </w:rPr>
        <w:t>«5.</w:t>
      </w:r>
      <w:r w:rsidR="00364DE3">
        <w:rPr>
          <w:rFonts w:ascii="Times New Roman" w:hAnsi="Times New Roman" w:cs="Times New Roman"/>
          <w:sz w:val="28"/>
          <w:szCs w:val="28"/>
        </w:rPr>
        <w:t>5</w:t>
      </w:r>
      <w:r w:rsidRPr="00027A35">
        <w:rPr>
          <w:rFonts w:ascii="Times New Roman" w:hAnsi="Times New Roman" w:cs="Times New Roman"/>
          <w:sz w:val="28"/>
          <w:szCs w:val="28"/>
        </w:rPr>
        <w:t>.</w:t>
      </w:r>
      <w:r w:rsidR="00364DE3">
        <w:rPr>
          <w:rFonts w:ascii="Times New Roman" w:hAnsi="Times New Roman" w:cs="Times New Roman"/>
          <w:sz w:val="28"/>
          <w:szCs w:val="28"/>
        </w:rPr>
        <w:t>4</w:t>
      </w:r>
      <w:r w:rsidRPr="00027A35">
        <w:rPr>
          <w:rFonts w:ascii="Times New Roman" w:hAnsi="Times New Roman" w:cs="Times New Roman"/>
          <w:sz w:val="28"/>
          <w:szCs w:val="28"/>
        </w:rPr>
        <w:t>. Надбавка за наличие ученой степени, почетного звания устанавливается работникам, которым присвоены ученая степень, почетное звание по основному профилю профессиональной деятельности в размере и на условиях, предусмотренных пункт</w:t>
      </w:r>
      <w:r w:rsidR="00364DE3">
        <w:rPr>
          <w:rFonts w:ascii="Times New Roman" w:hAnsi="Times New Roman" w:cs="Times New Roman"/>
          <w:sz w:val="28"/>
          <w:szCs w:val="28"/>
        </w:rPr>
        <w:t xml:space="preserve">ом </w:t>
      </w:r>
      <w:r w:rsidRPr="00027A35">
        <w:rPr>
          <w:rFonts w:ascii="Times New Roman" w:hAnsi="Times New Roman" w:cs="Times New Roman"/>
          <w:sz w:val="28"/>
          <w:szCs w:val="28"/>
        </w:rPr>
        <w:t>4.</w:t>
      </w:r>
      <w:r w:rsidR="00364DE3">
        <w:rPr>
          <w:rFonts w:ascii="Times New Roman" w:hAnsi="Times New Roman" w:cs="Times New Roman"/>
          <w:sz w:val="28"/>
          <w:szCs w:val="28"/>
        </w:rPr>
        <w:t>5</w:t>
      </w:r>
      <w:r w:rsidRPr="00027A35">
        <w:rPr>
          <w:rFonts w:ascii="Times New Roman" w:hAnsi="Times New Roman" w:cs="Times New Roman"/>
          <w:sz w:val="28"/>
          <w:szCs w:val="28"/>
        </w:rPr>
        <w:t xml:space="preserve">. раздела </w:t>
      </w:r>
      <w:r w:rsidRPr="00027A35">
        <w:rPr>
          <w:rFonts w:ascii="Times New Roman" w:hAnsi="Times New Roman" w:cs="Times New Roman"/>
          <w:sz w:val="28"/>
          <w:szCs w:val="28"/>
          <w:lang w:val="en-US"/>
        </w:rPr>
        <w:t>IV</w:t>
      </w:r>
      <w:r w:rsidRPr="00027A35">
        <w:rPr>
          <w:rFonts w:ascii="Times New Roman" w:hAnsi="Times New Roman" w:cs="Times New Roman"/>
          <w:sz w:val="28"/>
          <w:szCs w:val="28"/>
        </w:rPr>
        <w:t xml:space="preserve"> настоящего Положения.».</w:t>
      </w:r>
    </w:p>
    <w:p w:rsidR="00E70950" w:rsidRPr="00027A35" w:rsidRDefault="009A7F97" w:rsidP="00B810D0">
      <w:pPr>
        <w:ind w:firstLine="709"/>
        <w:rPr>
          <w:rFonts w:ascii="Times New Roman" w:hAnsi="Times New Roman"/>
          <w:sz w:val="28"/>
          <w:szCs w:val="28"/>
        </w:rPr>
      </w:pPr>
      <w:r w:rsidRPr="00027A35">
        <w:rPr>
          <w:rFonts w:ascii="Times New Roman" w:hAnsi="Times New Roman" w:cs="Times New Roman"/>
          <w:sz w:val="28"/>
          <w:szCs w:val="28"/>
        </w:rPr>
        <w:t xml:space="preserve">2. </w:t>
      </w:r>
      <w:r w:rsidR="00B844C1" w:rsidRPr="00027A35">
        <w:rPr>
          <w:rFonts w:ascii="Times New Roman" w:hAnsi="Times New Roman"/>
          <w:sz w:val="28"/>
          <w:szCs w:val="28"/>
        </w:rPr>
        <w:t>Настоящее постановление подлежит размещению на официальном сайте Сокольского муниципального округа в информационно-телекоммуникационной сети «Интернет»</w:t>
      </w:r>
      <w:r w:rsidR="006D2473">
        <w:rPr>
          <w:rFonts w:ascii="Times New Roman" w:hAnsi="Times New Roman"/>
          <w:sz w:val="28"/>
          <w:szCs w:val="28"/>
        </w:rPr>
        <w:t>,</w:t>
      </w:r>
      <w:r w:rsidR="00B844C1" w:rsidRPr="00027A35">
        <w:rPr>
          <w:rFonts w:ascii="Times New Roman" w:hAnsi="Times New Roman"/>
          <w:sz w:val="28"/>
          <w:szCs w:val="28"/>
        </w:rPr>
        <w:t xml:space="preserve"> вступает в силу с</w:t>
      </w:r>
      <w:r w:rsidR="00E70950" w:rsidRPr="00027A35">
        <w:rPr>
          <w:rFonts w:ascii="Times New Roman" w:hAnsi="Times New Roman"/>
          <w:sz w:val="28"/>
          <w:szCs w:val="28"/>
        </w:rPr>
        <w:t xml:space="preserve"> </w:t>
      </w:r>
      <w:r w:rsidR="00B45400">
        <w:rPr>
          <w:rFonts w:ascii="Times New Roman" w:hAnsi="Times New Roman"/>
          <w:sz w:val="28"/>
          <w:szCs w:val="28"/>
        </w:rPr>
        <w:t>момента подписания</w:t>
      </w:r>
      <w:r w:rsidR="00B810D0" w:rsidRPr="00027A35">
        <w:rPr>
          <w:rFonts w:ascii="Times New Roman" w:hAnsi="Times New Roman"/>
          <w:sz w:val="28"/>
          <w:szCs w:val="28"/>
        </w:rPr>
        <w:t xml:space="preserve"> и распространяется на правоотношения</w:t>
      </w:r>
      <w:r w:rsidR="006D2473">
        <w:rPr>
          <w:rFonts w:ascii="Times New Roman" w:hAnsi="Times New Roman"/>
          <w:sz w:val="28"/>
          <w:szCs w:val="28"/>
        </w:rPr>
        <w:t>, возникающие</w:t>
      </w:r>
      <w:r w:rsidR="00B810D0" w:rsidRPr="00027A35">
        <w:rPr>
          <w:rFonts w:ascii="Times New Roman" w:hAnsi="Times New Roman"/>
          <w:sz w:val="28"/>
          <w:szCs w:val="28"/>
        </w:rPr>
        <w:t xml:space="preserve"> с 1 июля 2026 года</w:t>
      </w:r>
      <w:r w:rsidR="00E70950" w:rsidRPr="00027A35">
        <w:rPr>
          <w:rFonts w:ascii="Times New Roman" w:hAnsi="Times New Roman"/>
          <w:sz w:val="28"/>
          <w:szCs w:val="28"/>
        </w:rPr>
        <w:t>.</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425"/>
        <w:gridCol w:w="3213"/>
      </w:tblGrid>
      <w:tr w:rsidR="0078423B" w:rsidRPr="008C5C33" w:rsidTr="00E047C8">
        <w:tc>
          <w:tcPr>
            <w:tcW w:w="3333" w:type="pct"/>
            <w:shd w:val="clear" w:color="auto" w:fill="FFFFFF"/>
            <w:vAlign w:val="bottom"/>
            <w:hideMark/>
          </w:tcPr>
          <w:p w:rsidR="0078423B" w:rsidRPr="00027A35" w:rsidRDefault="0078423B" w:rsidP="00E047C8">
            <w:pPr>
              <w:rPr>
                <w:rFonts w:ascii="Times New Roman" w:hAnsi="Times New Roman" w:cs="Times New Roman"/>
                <w:sz w:val="28"/>
                <w:szCs w:val="28"/>
              </w:rPr>
            </w:pPr>
          </w:p>
          <w:p w:rsidR="0078423B" w:rsidRPr="00027A35" w:rsidRDefault="0078423B" w:rsidP="00E047C8">
            <w:pPr>
              <w:rPr>
                <w:rFonts w:ascii="Times New Roman" w:hAnsi="Times New Roman" w:cs="Times New Roman"/>
                <w:sz w:val="28"/>
                <w:szCs w:val="28"/>
              </w:rPr>
            </w:pPr>
          </w:p>
          <w:p w:rsidR="0078423B" w:rsidRPr="00027A35" w:rsidRDefault="0078423B" w:rsidP="00E047C8">
            <w:pPr>
              <w:rPr>
                <w:rFonts w:ascii="Times New Roman" w:hAnsi="Times New Roman" w:cs="Times New Roman"/>
                <w:sz w:val="28"/>
                <w:szCs w:val="28"/>
              </w:rPr>
            </w:pPr>
            <w:r w:rsidRPr="00027A35">
              <w:rPr>
                <w:rFonts w:ascii="Times New Roman" w:hAnsi="Times New Roman" w:cs="Times New Roman"/>
                <w:sz w:val="28"/>
                <w:szCs w:val="28"/>
              </w:rPr>
              <w:t>Глава  округа</w:t>
            </w:r>
          </w:p>
        </w:tc>
        <w:tc>
          <w:tcPr>
            <w:tcW w:w="1667" w:type="pct"/>
            <w:shd w:val="clear" w:color="auto" w:fill="FFFFFF"/>
            <w:vAlign w:val="bottom"/>
            <w:hideMark/>
          </w:tcPr>
          <w:p w:rsidR="0078423B" w:rsidRPr="0078423B" w:rsidRDefault="00701C8C" w:rsidP="00701C8C">
            <w:pPr>
              <w:jc w:val="right"/>
              <w:rPr>
                <w:rFonts w:ascii="Times New Roman" w:hAnsi="Times New Roman" w:cs="Times New Roman"/>
                <w:sz w:val="28"/>
                <w:szCs w:val="28"/>
              </w:rPr>
            </w:pPr>
            <w:r w:rsidRPr="00027A35">
              <w:rPr>
                <w:rFonts w:ascii="Times New Roman" w:hAnsi="Times New Roman" w:cs="Times New Roman"/>
                <w:sz w:val="28"/>
                <w:szCs w:val="28"/>
              </w:rPr>
              <w:t>С.А. Рябинин</w:t>
            </w:r>
          </w:p>
        </w:tc>
      </w:tr>
    </w:tbl>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p w:rsidR="0078423B" w:rsidRDefault="0078423B" w:rsidP="00584058">
      <w:pPr>
        <w:shd w:val="clear" w:color="auto" w:fill="FFFFFF"/>
        <w:jc w:val="right"/>
        <w:rPr>
          <w:rFonts w:ascii="Times New Roman" w:eastAsia="Times New Roman" w:hAnsi="Times New Roman" w:cs="Times New Roman"/>
          <w:color w:val="22272F"/>
          <w:sz w:val="28"/>
          <w:szCs w:val="28"/>
          <w:lang w:eastAsia="ru-RU"/>
        </w:rPr>
      </w:pPr>
    </w:p>
    <w:sectPr w:rsidR="0078423B" w:rsidSect="00022E4B">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DE4" w:rsidRDefault="00921DE4" w:rsidP="00CB793A">
      <w:r>
        <w:separator/>
      </w:r>
    </w:p>
  </w:endnote>
  <w:endnote w:type="continuationSeparator" w:id="0">
    <w:p w:rsidR="00921DE4" w:rsidRDefault="00921DE4" w:rsidP="00CB7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DE4" w:rsidRDefault="00921DE4" w:rsidP="00CB793A">
      <w:r>
        <w:separator/>
      </w:r>
    </w:p>
  </w:footnote>
  <w:footnote w:type="continuationSeparator" w:id="0">
    <w:p w:rsidR="00921DE4" w:rsidRDefault="00921DE4" w:rsidP="00CB79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3876"/>
      <w:docPartObj>
        <w:docPartGallery w:val="Page Numbers (Top of Page)"/>
        <w:docPartUnique/>
      </w:docPartObj>
    </w:sdtPr>
    <w:sdtEndPr/>
    <w:sdtContent>
      <w:p w:rsidR="00087BFD" w:rsidRDefault="00ED76A2">
        <w:pPr>
          <w:pStyle w:val="af1"/>
          <w:jc w:val="center"/>
        </w:pPr>
        <w:r>
          <w:fldChar w:fldCharType="begin"/>
        </w:r>
        <w:r w:rsidR="003906C4">
          <w:instrText xml:space="preserve"> PAGE   \* MERGEFORMAT </w:instrText>
        </w:r>
        <w:r>
          <w:fldChar w:fldCharType="separate"/>
        </w:r>
        <w:r w:rsidR="003A7454">
          <w:rPr>
            <w:noProof/>
          </w:rPr>
          <w:t>2</w:t>
        </w:r>
        <w:r>
          <w:rPr>
            <w:noProof/>
          </w:rPr>
          <w:fldChar w:fldCharType="end"/>
        </w:r>
      </w:p>
    </w:sdtContent>
  </w:sdt>
  <w:p w:rsidR="00087BFD" w:rsidRDefault="00087BFD">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E7AED"/>
    <w:multiLevelType w:val="multilevel"/>
    <w:tmpl w:val="D2BCF00E"/>
    <w:lvl w:ilvl="0">
      <w:start w:val="3"/>
      <w:numFmt w:val="decimal"/>
      <w:lvlText w:val="%1."/>
      <w:lvlJc w:val="left"/>
      <w:pPr>
        <w:ind w:left="786" w:hanging="360"/>
      </w:pPr>
      <w:rPr>
        <w:rFonts w:eastAsiaTheme="minorHAnsi" w:hint="default"/>
      </w:rPr>
    </w:lvl>
    <w:lvl w:ilvl="1">
      <w:start w:val="3"/>
      <w:numFmt w:val="decimal"/>
      <w:isLgl/>
      <w:lvlText w:val="%1.%2."/>
      <w:lvlJc w:val="left"/>
      <w:pPr>
        <w:ind w:left="1428" w:hanging="720"/>
      </w:pPr>
      <w:rPr>
        <w:rFonts w:eastAsiaTheme="minorHAnsi" w:hint="default"/>
      </w:rPr>
    </w:lvl>
    <w:lvl w:ilvl="2">
      <w:start w:val="1"/>
      <w:numFmt w:val="decimal"/>
      <w:isLgl/>
      <w:lvlText w:val="%1.%2.%3."/>
      <w:lvlJc w:val="left"/>
      <w:pPr>
        <w:ind w:left="1710" w:hanging="720"/>
      </w:pPr>
      <w:rPr>
        <w:rFonts w:eastAsiaTheme="minorHAnsi" w:hint="default"/>
      </w:rPr>
    </w:lvl>
    <w:lvl w:ilvl="3">
      <w:start w:val="1"/>
      <w:numFmt w:val="decimal"/>
      <w:isLgl/>
      <w:lvlText w:val="%1.%2.%3.%4."/>
      <w:lvlJc w:val="left"/>
      <w:pPr>
        <w:ind w:left="2352" w:hanging="1080"/>
      </w:pPr>
      <w:rPr>
        <w:rFonts w:eastAsiaTheme="minorHAnsi" w:hint="default"/>
      </w:rPr>
    </w:lvl>
    <w:lvl w:ilvl="4">
      <w:start w:val="1"/>
      <w:numFmt w:val="decimal"/>
      <w:isLgl/>
      <w:lvlText w:val="%1.%2.%3.%4.%5."/>
      <w:lvlJc w:val="left"/>
      <w:pPr>
        <w:ind w:left="2634" w:hanging="1080"/>
      </w:pPr>
      <w:rPr>
        <w:rFonts w:eastAsiaTheme="minorHAnsi" w:hint="default"/>
      </w:rPr>
    </w:lvl>
    <w:lvl w:ilvl="5">
      <w:start w:val="1"/>
      <w:numFmt w:val="decimal"/>
      <w:isLgl/>
      <w:lvlText w:val="%1.%2.%3.%4.%5.%6."/>
      <w:lvlJc w:val="left"/>
      <w:pPr>
        <w:ind w:left="3276" w:hanging="1440"/>
      </w:pPr>
      <w:rPr>
        <w:rFonts w:eastAsiaTheme="minorHAnsi" w:hint="default"/>
      </w:rPr>
    </w:lvl>
    <w:lvl w:ilvl="6">
      <w:start w:val="1"/>
      <w:numFmt w:val="decimal"/>
      <w:isLgl/>
      <w:lvlText w:val="%1.%2.%3.%4.%5.%6.%7."/>
      <w:lvlJc w:val="left"/>
      <w:pPr>
        <w:ind w:left="3918" w:hanging="1800"/>
      </w:pPr>
      <w:rPr>
        <w:rFonts w:eastAsiaTheme="minorHAnsi" w:hint="default"/>
      </w:rPr>
    </w:lvl>
    <w:lvl w:ilvl="7">
      <w:start w:val="1"/>
      <w:numFmt w:val="decimal"/>
      <w:isLgl/>
      <w:lvlText w:val="%1.%2.%3.%4.%5.%6.%7.%8."/>
      <w:lvlJc w:val="left"/>
      <w:pPr>
        <w:ind w:left="4200" w:hanging="1800"/>
      </w:pPr>
      <w:rPr>
        <w:rFonts w:eastAsiaTheme="minorHAnsi" w:hint="default"/>
      </w:rPr>
    </w:lvl>
    <w:lvl w:ilvl="8">
      <w:start w:val="1"/>
      <w:numFmt w:val="decimal"/>
      <w:isLgl/>
      <w:lvlText w:val="%1.%2.%3.%4.%5.%6.%7.%8.%9."/>
      <w:lvlJc w:val="left"/>
      <w:pPr>
        <w:ind w:left="4842" w:hanging="2160"/>
      </w:pPr>
      <w:rPr>
        <w:rFonts w:eastAsiaTheme="minorHAnsi" w:hint="default"/>
      </w:rPr>
    </w:lvl>
  </w:abstractNum>
  <w:abstractNum w:abstractNumId="1" w15:restartNumberingAfterBreak="0">
    <w:nsid w:val="31EF5232"/>
    <w:multiLevelType w:val="hybridMultilevel"/>
    <w:tmpl w:val="5642A78C"/>
    <w:lvl w:ilvl="0" w:tplc="D37E13D0">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0795569"/>
    <w:multiLevelType w:val="hybridMultilevel"/>
    <w:tmpl w:val="B6C07D8A"/>
    <w:lvl w:ilvl="0" w:tplc="A7B8C804">
      <w:start w:val="1"/>
      <w:numFmt w:val="decimal"/>
      <w:lvlText w:val="%1)"/>
      <w:lvlJc w:val="left"/>
      <w:pPr>
        <w:ind w:left="1760" w:hanging="1050"/>
      </w:p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7B7"/>
    <w:rsid w:val="00007BA5"/>
    <w:rsid w:val="0001032C"/>
    <w:rsid w:val="00010B9F"/>
    <w:rsid w:val="00022545"/>
    <w:rsid w:val="00022E4B"/>
    <w:rsid w:val="00027A35"/>
    <w:rsid w:val="00031A58"/>
    <w:rsid w:val="0003744C"/>
    <w:rsid w:val="0003759F"/>
    <w:rsid w:val="00084F81"/>
    <w:rsid w:val="00087BFD"/>
    <w:rsid w:val="000B202C"/>
    <w:rsid w:val="000B27D4"/>
    <w:rsid w:val="000C0705"/>
    <w:rsid w:val="000D1B63"/>
    <w:rsid w:val="000E2129"/>
    <w:rsid w:val="001008E1"/>
    <w:rsid w:val="0013009B"/>
    <w:rsid w:val="0013242A"/>
    <w:rsid w:val="00140BB9"/>
    <w:rsid w:val="00142BCA"/>
    <w:rsid w:val="0018634A"/>
    <w:rsid w:val="00187F10"/>
    <w:rsid w:val="001B70C7"/>
    <w:rsid w:val="001C0CC2"/>
    <w:rsid w:val="001D4A33"/>
    <w:rsid w:val="001D661F"/>
    <w:rsid w:val="001F2F0F"/>
    <w:rsid w:val="0022259A"/>
    <w:rsid w:val="002233C2"/>
    <w:rsid w:val="00250AB5"/>
    <w:rsid w:val="00267BF4"/>
    <w:rsid w:val="002A68DE"/>
    <w:rsid w:val="002B3237"/>
    <w:rsid w:val="002C0FFD"/>
    <w:rsid w:val="002D2C87"/>
    <w:rsid w:val="002D34DD"/>
    <w:rsid w:val="002D4CB3"/>
    <w:rsid w:val="002D6AF0"/>
    <w:rsid w:val="003132A9"/>
    <w:rsid w:val="00314E51"/>
    <w:rsid w:val="0031503B"/>
    <w:rsid w:val="00315CCE"/>
    <w:rsid w:val="00321B26"/>
    <w:rsid w:val="0032564F"/>
    <w:rsid w:val="00327416"/>
    <w:rsid w:val="00330B9A"/>
    <w:rsid w:val="0034366E"/>
    <w:rsid w:val="00343C0B"/>
    <w:rsid w:val="00356DC9"/>
    <w:rsid w:val="00360C09"/>
    <w:rsid w:val="00364DE3"/>
    <w:rsid w:val="003672DC"/>
    <w:rsid w:val="0038437C"/>
    <w:rsid w:val="00387D3C"/>
    <w:rsid w:val="003906C4"/>
    <w:rsid w:val="00391104"/>
    <w:rsid w:val="003A3FD8"/>
    <w:rsid w:val="003A7454"/>
    <w:rsid w:val="003B01EE"/>
    <w:rsid w:val="003B1D49"/>
    <w:rsid w:val="003C2AE5"/>
    <w:rsid w:val="003D2EF5"/>
    <w:rsid w:val="003D5FF6"/>
    <w:rsid w:val="003D78A9"/>
    <w:rsid w:val="003E6471"/>
    <w:rsid w:val="003E6953"/>
    <w:rsid w:val="003E72E0"/>
    <w:rsid w:val="003F3B75"/>
    <w:rsid w:val="00402561"/>
    <w:rsid w:val="00403C13"/>
    <w:rsid w:val="00426C02"/>
    <w:rsid w:val="00436D05"/>
    <w:rsid w:val="004446EC"/>
    <w:rsid w:val="0049345C"/>
    <w:rsid w:val="00496CE0"/>
    <w:rsid w:val="00497008"/>
    <w:rsid w:val="004A060A"/>
    <w:rsid w:val="004A5EEA"/>
    <w:rsid w:val="004A6A0A"/>
    <w:rsid w:val="004B1BAD"/>
    <w:rsid w:val="004B528C"/>
    <w:rsid w:val="005066CB"/>
    <w:rsid w:val="005071F5"/>
    <w:rsid w:val="00512F8E"/>
    <w:rsid w:val="00515B2E"/>
    <w:rsid w:val="00526DCF"/>
    <w:rsid w:val="00543B51"/>
    <w:rsid w:val="00551C01"/>
    <w:rsid w:val="005547FA"/>
    <w:rsid w:val="0055544D"/>
    <w:rsid w:val="005574B9"/>
    <w:rsid w:val="00571AE8"/>
    <w:rsid w:val="00584058"/>
    <w:rsid w:val="0058638C"/>
    <w:rsid w:val="00592116"/>
    <w:rsid w:val="00594095"/>
    <w:rsid w:val="005B4B03"/>
    <w:rsid w:val="005B5155"/>
    <w:rsid w:val="005B7A59"/>
    <w:rsid w:val="005C2FE9"/>
    <w:rsid w:val="005D081F"/>
    <w:rsid w:val="005E52ED"/>
    <w:rsid w:val="005E5313"/>
    <w:rsid w:val="005F0DB9"/>
    <w:rsid w:val="005F4F8D"/>
    <w:rsid w:val="00611D5F"/>
    <w:rsid w:val="006146DF"/>
    <w:rsid w:val="00615C3A"/>
    <w:rsid w:val="00636E37"/>
    <w:rsid w:val="00640C73"/>
    <w:rsid w:val="00651A74"/>
    <w:rsid w:val="00660B83"/>
    <w:rsid w:val="00673EF4"/>
    <w:rsid w:val="0068001F"/>
    <w:rsid w:val="006809E6"/>
    <w:rsid w:val="00680A52"/>
    <w:rsid w:val="00687848"/>
    <w:rsid w:val="00695E29"/>
    <w:rsid w:val="006D2473"/>
    <w:rsid w:val="006D4313"/>
    <w:rsid w:val="006E0C7D"/>
    <w:rsid w:val="006E1D98"/>
    <w:rsid w:val="006E4315"/>
    <w:rsid w:val="006F6449"/>
    <w:rsid w:val="006F686C"/>
    <w:rsid w:val="006F7013"/>
    <w:rsid w:val="00700679"/>
    <w:rsid w:val="00701C8C"/>
    <w:rsid w:val="00701DD4"/>
    <w:rsid w:val="00704935"/>
    <w:rsid w:val="00714DCA"/>
    <w:rsid w:val="00721B93"/>
    <w:rsid w:val="0076408E"/>
    <w:rsid w:val="0076596C"/>
    <w:rsid w:val="00772620"/>
    <w:rsid w:val="00776A6E"/>
    <w:rsid w:val="0078423B"/>
    <w:rsid w:val="00790C36"/>
    <w:rsid w:val="00796039"/>
    <w:rsid w:val="007961D3"/>
    <w:rsid w:val="007C2246"/>
    <w:rsid w:val="00800D96"/>
    <w:rsid w:val="008021C6"/>
    <w:rsid w:val="008161A2"/>
    <w:rsid w:val="008460FB"/>
    <w:rsid w:val="008620E1"/>
    <w:rsid w:val="008A7AA9"/>
    <w:rsid w:val="008D4F95"/>
    <w:rsid w:val="008D5286"/>
    <w:rsid w:val="00921DE4"/>
    <w:rsid w:val="00936B6C"/>
    <w:rsid w:val="00942059"/>
    <w:rsid w:val="00981D0E"/>
    <w:rsid w:val="009919B3"/>
    <w:rsid w:val="009A1986"/>
    <w:rsid w:val="009A77F3"/>
    <w:rsid w:val="009A7F97"/>
    <w:rsid w:val="009B1308"/>
    <w:rsid w:val="009F4F33"/>
    <w:rsid w:val="00A21980"/>
    <w:rsid w:val="00A40D89"/>
    <w:rsid w:val="00A40DF6"/>
    <w:rsid w:val="00A50202"/>
    <w:rsid w:val="00A523E4"/>
    <w:rsid w:val="00A8004D"/>
    <w:rsid w:val="00A92368"/>
    <w:rsid w:val="00A94149"/>
    <w:rsid w:val="00A96C89"/>
    <w:rsid w:val="00AD2F66"/>
    <w:rsid w:val="00AE1A6F"/>
    <w:rsid w:val="00AE316F"/>
    <w:rsid w:val="00AF6B75"/>
    <w:rsid w:val="00B02817"/>
    <w:rsid w:val="00B050CB"/>
    <w:rsid w:val="00B15AEB"/>
    <w:rsid w:val="00B17021"/>
    <w:rsid w:val="00B177B7"/>
    <w:rsid w:val="00B2393F"/>
    <w:rsid w:val="00B24CC4"/>
    <w:rsid w:val="00B30618"/>
    <w:rsid w:val="00B34081"/>
    <w:rsid w:val="00B365F6"/>
    <w:rsid w:val="00B422B4"/>
    <w:rsid w:val="00B44856"/>
    <w:rsid w:val="00B45400"/>
    <w:rsid w:val="00B52BB8"/>
    <w:rsid w:val="00B545D0"/>
    <w:rsid w:val="00B54DF8"/>
    <w:rsid w:val="00B553ED"/>
    <w:rsid w:val="00B651B6"/>
    <w:rsid w:val="00B749EA"/>
    <w:rsid w:val="00B76272"/>
    <w:rsid w:val="00B77A7F"/>
    <w:rsid w:val="00B810D0"/>
    <w:rsid w:val="00B844C1"/>
    <w:rsid w:val="00B8628A"/>
    <w:rsid w:val="00BC3E97"/>
    <w:rsid w:val="00BC7E46"/>
    <w:rsid w:val="00BD3688"/>
    <w:rsid w:val="00BF13C5"/>
    <w:rsid w:val="00C1409F"/>
    <w:rsid w:val="00C16E5F"/>
    <w:rsid w:val="00C26F72"/>
    <w:rsid w:val="00C42D9E"/>
    <w:rsid w:val="00C80EDF"/>
    <w:rsid w:val="00C86BF4"/>
    <w:rsid w:val="00CA5BAE"/>
    <w:rsid w:val="00CB3DE4"/>
    <w:rsid w:val="00CB793A"/>
    <w:rsid w:val="00CE2B94"/>
    <w:rsid w:val="00CE3143"/>
    <w:rsid w:val="00CF5AB5"/>
    <w:rsid w:val="00CF5F84"/>
    <w:rsid w:val="00CF7FAC"/>
    <w:rsid w:val="00D41D10"/>
    <w:rsid w:val="00D77B46"/>
    <w:rsid w:val="00D85344"/>
    <w:rsid w:val="00DA04F5"/>
    <w:rsid w:val="00DC46D2"/>
    <w:rsid w:val="00DD14EC"/>
    <w:rsid w:val="00DD61E1"/>
    <w:rsid w:val="00DE0F40"/>
    <w:rsid w:val="00DE71B4"/>
    <w:rsid w:val="00DF3F42"/>
    <w:rsid w:val="00E008DF"/>
    <w:rsid w:val="00E047C8"/>
    <w:rsid w:val="00E10929"/>
    <w:rsid w:val="00E118E2"/>
    <w:rsid w:val="00E13AAC"/>
    <w:rsid w:val="00E140B8"/>
    <w:rsid w:val="00E15B0C"/>
    <w:rsid w:val="00E31675"/>
    <w:rsid w:val="00E320FA"/>
    <w:rsid w:val="00E364AF"/>
    <w:rsid w:val="00E518ED"/>
    <w:rsid w:val="00E56A98"/>
    <w:rsid w:val="00E70950"/>
    <w:rsid w:val="00E80DE9"/>
    <w:rsid w:val="00E83C51"/>
    <w:rsid w:val="00E844AE"/>
    <w:rsid w:val="00EB4105"/>
    <w:rsid w:val="00EC471F"/>
    <w:rsid w:val="00ED76A2"/>
    <w:rsid w:val="00EE088E"/>
    <w:rsid w:val="00EE5581"/>
    <w:rsid w:val="00F11EB2"/>
    <w:rsid w:val="00F2461F"/>
    <w:rsid w:val="00F2511F"/>
    <w:rsid w:val="00F431B0"/>
    <w:rsid w:val="00F52309"/>
    <w:rsid w:val="00F56625"/>
    <w:rsid w:val="00F71308"/>
    <w:rsid w:val="00F9511F"/>
    <w:rsid w:val="00FA0EA7"/>
    <w:rsid w:val="00FA19F0"/>
    <w:rsid w:val="00FB2BC2"/>
    <w:rsid w:val="00FB7EE8"/>
    <w:rsid w:val="00FC618D"/>
    <w:rsid w:val="00FD4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583EF"/>
  <w15:docId w15:val="{0A00C8C8-739C-4134-A51A-F1F9823B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286"/>
  </w:style>
  <w:style w:type="paragraph" w:styleId="1">
    <w:name w:val="heading 1"/>
    <w:basedOn w:val="a"/>
    <w:next w:val="a"/>
    <w:link w:val="10"/>
    <w:uiPriority w:val="9"/>
    <w:qFormat/>
    <w:rsid w:val="003256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BC7E46"/>
    <w:pPr>
      <w:keepNext/>
      <w:framePr w:hSpace="181" w:wrap="notBeside" w:vAnchor="page" w:hAnchor="page" w:x="1986" w:y="398"/>
      <w:spacing w:before="120" w:after="120"/>
      <w:jc w:val="center"/>
      <w:outlineLvl w:val="1"/>
    </w:pPr>
    <w:rPr>
      <w:rFonts w:ascii="Times New Roman" w:eastAsia="Times New Roman" w:hAnsi="Times New Roman" w:cs="Times New Roman"/>
      <w:spacing w:val="60"/>
      <w:sz w:val="40"/>
      <w:szCs w:val="24"/>
      <w:lang w:eastAsia="ru-RU"/>
    </w:rPr>
  </w:style>
  <w:style w:type="paragraph" w:styleId="3">
    <w:name w:val="heading 3"/>
    <w:basedOn w:val="a"/>
    <w:next w:val="a"/>
    <w:link w:val="30"/>
    <w:qFormat/>
    <w:rsid w:val="00BC7E46"/>
    <w:pPr>
      <w:keepNext/>
      <w:framePr w:hSpace="181" w:wrap="notBeside" w:vAnchor="page" w:hAnchor="page" w:x="1986" w:y="398"/>
      <w:spacing w:before="120" w:after="120"/>
      <w:jc w:val="center"/>
      <w:outlineLvl w:val="2"/>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B177B7"/>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3">
    <w:name w:val="Emphasis"/>
    <w:basedOn w:val="a0"/>
    <w:uiPriority w:val="20"/>
    <w:qFormat/>
    <w:rsid w:val="00B177B7"/>
    <w:rPr>
      <w:i/>
      <w:iCs/>
    </w:rPr>
  </w:style>
  <w:style w:type="paragraph" w:customStyle="1" w:styleId="s1">
    <w:name w:val="s_1"/>
    <w:basedOn w:val="a"/>
    <w:rsid w:val="00B177B7"/>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177B7"/>
    <w:rPr>
      <w:color w:val="0000FF"/>
      <w:u w:val="single"/>
    </w:rPr>
  </w:style>
  <w:style w:type="paragraph" w:customStyle="1" w:styleId="s16">
    <w:name w:val="s_16"/>
    <w:basedOn w:val="a"/>
    <w:rsid w:val="00B177B7"/>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empty">
    <w:name w:val="empty"/>
    <w:basedOn w:val="a"/>
    <w:rsid w:val="00B177B7"/>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0">
    <w:name w:val="s_10"/>
    <w:basedOn w:val="a0"/>
    <w:rsid w:val="00B177B7"/>
  </w:style>
  <w:style w:type="paragraph" w:styleId="a5">
    <w:name w:val="Balloon Text"/>
    <w:basedOn w:val="a"/>
    <w:link w:val="a6"/>
    <w:uiPriority w:val="99"/>
    <w:semiHidden/>
    <w:unhideWhenUsed/>
    <w:rsid w:val="003C2AE5"/>
    <w:rPr>
      <w:rFonts w:ascii="Tahoma" w:hAnsi="Tahoma" w:cs="Tahoma"/>
      <w:sz w:val="16"/>
      <w:szCs w:val="16"/>
    </w:rPr>
  </w:style>
  <w:style w:type="character" w:customStyle="1" w:styleId="a6">
    <w:name w:val="Текст выноски Знак"/>
    <w:basedOn w:val="a0"/>
    <w:link w:val="a5"/>
    <w:uiPriority w:val="99"/>
    <w:semiHidden/>
    <w:rsid w:val="003C2AE5"/>
    <w:rPr>
      <w:rFonts w:ascii="Tahoma" w:hAnsi="Tahoma" w:cs="Tahoma"/>
      <w:sz w:val="16"/>
      <w:szCs w:val="16"/>
    </w:rPr>
  </w:style>
  <w:style w:type="paragraph" w:styleId="a7">
    <w:name w:val="List Paragraph"/>
    <w:basedOn w:val="a"/>
    <w:uiPriority w:val="34"/>
    <w:qFormat/>
    <w:rsid w:val="003C2AE5"/>
    <w:pPr>
      <w:ind w:left="720"/>
      <w:contextualSpacing/>
    </w:pPr>
  </w:style>
  <w:style w:type="paragraph" w:customStyle="1" w:styleId="ConsPlusNormal">
    <w:name w:val="ConsPlusNormal"/>
    <w:rsid w:val="003C2AE5"/>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20">
    <w:name w:val="Заголовок 2 Знак"/>
    <w:basedOn w:val="a0"/>
    <w:link w:val="2"/>
    <w:rsid w:val="00BC7E46"/>
    <w:rPr>
      <w:rFonts w:ascii="Times New Roman" w:eastAsia="Times New Roman" w:hAnsi="Times New Roman" w:cs="Times New Roman"/>
      <w:spacing w:val="60"/>
      <w:sz w:val="40"/>
      <w:szCs w:val="24"/>
      <w:lang w:eastAsia="ru-RU"/>
    </w:rPr>
  </w:style>
  <w:style w:type="character" w:customStyle="1" w:styleId="30">
    <w:name w:val="Заголовок 3 Знак"/>
    <w:basedOn w:val="a0"/>
    <w:link w:val="3"/>
    <w:rsid w:val="00BC7E46"/>
    <w:rPr>
      <w:rFonts w:ascii="Times New Roman" w:eastAsia="Times New Roman" w:hAnsi="Times New Roman" w:cs="Times New Roman"/>
      <w:b/>
      <w:bCs/>
      <w:sz w:val="24"/>
      <w:szCs w:val="24"/>
      <w:lang w:eastAsia="ru-RU"/>
    </w:rPr>
  </w:style>
  <w:style w:type="paragraph" w:customStyle="1" w:styleId="11">
    <w:name w:val="Обычный1"/>
    <w:rsid w:val="00267BF4"/>
    <w:pPr>
      <w:spacing w:after="160" w:line="264" w:lineRule="auto"/>
      <w:jc w:val="left"/>
    </w:pPr>
    <w:rPr>
      <w:rFonts w:ascii="Calibri" w:eastAsia="Calibri" w:hAnsi="Calibri" w:cs="Calibri"/>
      <w:lang w:eastAsia="ru-RU"/>
    </w:rPr>
  </w:style>
  <w:style w:type="character" w:customStyle="1" w:styleId="10">
    <w:name w:val="Заголовок 1 Знак"/>
    <w:basedOn w:val="a0"/>
    <w:link w:val="1"/>
    <w:uiPriority w:val="9"/>
    <w:rsid w:val="0032564F"/>
    <w:rPr>
      <w:rFonts w:asciiTheme="majorHAnsi" w:eastAsiaTheme="majorEastAsia" w:hAnsiTheme="majorHAnsi" w:cstheme="majorBidi"/>
      <w:b/>
      <w:bCs/>
      <w:color w:val="365F91" w:themeColor="accent1" w:themeShade="BF"/>
      <w:sz w:val="28"/>
      <w:szCs w:val="28"/>
    </w:rPr>
  </w:style>
  <w:style w:type="character" w:customStyle="1" w:styleId="a8">
    <w:name w:val="Цветовое выделение"/>
    <w:uiPriority w:val="99"/>
    <w:rsid w:val="0032564F"/>
    <w:rPr>
      <w:b/>
      <w:bCs/>
      <w:color w:val="26282F"/>
    </w:rPr>
  </w:style>
  <w:style w:type="character" w:customStyle="1" w:styleId="a9">
    <w:name w:val="Гипертекстовая ссылка"/>
    <w:basedOn w:val="a8"/>
    <w:uiPriority w:val="99"/>
    <w:rsid w:val="0032564F"/>
    <w:rPr>
      <w:b/>
      <w:bCs/>
      <w:color w:val="106BBE"/>
    </w:rPr>
  </w:style>
  <w:style w:type="paragraph" w:customStyle="1" w:styleId="aa">
    <w:name w:val="Комментарий"/>
    <w:basedOn w:val="a"/>
    <w:next w:val="a"/>
    <w:uiPriority w:val="99"/>
    <w:rsid w:val="0032564F"/>
    <w:pPr>
      <w:widowControl w:val="0"/>
      <w:autoSpaceDE w:val="0"/>
      <w:autoSpaceDN w:val="0"/>
      <w:adjustRightInd w:val="0"/>
      <w:spacing w:before="75"/>
      <w:ind w:left="170"/>
    </w:pPr>
    <w:rPr>
      <w:rFonts w:ascii="Arial" w:eastAsia="Times New Roman" w:hAnsi="Arial" w:cs="Arial"/>
      <w:color w:val="353842"/>
      <w:sz w:val="26"/>
      <w:szCs w:val="26"/>
      <w:lang w:eastAsia="ru-RU"/>
    </w:rPr>
  </w:style>
  <w:style w:type="paragraph" w:customStyle="1" w:styleId="ab">
    <w:name w:val="Информация о версии"/>
    <w:basedOn w:val="aa"/>
    <w:next w:val="a"/>
    <w:uiPriority w:val="99"/>
    <w:rsid w:val="0032564F"/>
    <w:rPr>
      <w:i/>
      <w:iCs/>
    </w:rPr>
  </w:style>
  <w:style w:type="paragraph" w:customStyle="1" w:styleId="ac">
    <w:name w:val="Информация об изменениях"/>
    <w:basedOn w:val="a"/>
    <w:next w:val="a"/>
    <w:uiPriority w:val="99"/>
    <w:rsid w:val="0032564F"/>
    <w:pPr>
      <w:widowControl w:val="0"/>
      <w:autoSpaceDE w:val="0"/>
      <w:autoSpaceDN w:val="0"/>
      <w:adjustRightInd w:val="0"/>
      <w:spacing w:before="180"/>
      <w:ind w:left="360" w:right="360"/>
    </w:pPr>
    <w:rPr>
      <w:rFonts w:ascii="Arial" w:eastAsia="Times New Roman" w:hAnsi="Arial" w:cs="Arial"/>
      <w:color w:val="353842"/>
      <w:sz w:val="20"/>
      <w:szCs w:val="20"/>
      <w:lang w:eastAsia="ru-RU"/>
    </w:rPr>
  </w:style>
  <w:style w:type="paragraph" w:customStyle="1" w:styleId="ad">
    <w:name w:val="Нормальный (таблица)"/>
    <w:basedOn w:val="a"/>
    <w:next w:val="a"/>
    <w:uiPriority w:val="99"/>
    <w:rsid w:val="0032564F"/>
    <w:pPr>
      <w:widowControl w:val="0"/>
      <w:autoSpaceDE w:val="0"/>
      <w:autoSpaceDN w:val="0"/>
      <w:adjustRightInd w:val="0"/>
    </w:pPr>
    <w:rPr>
      <w:rFonts w:ascii="Arial" w:eastAsia="Times New Roman" w:hAnsi="Arial" w:cs="Arial"/>
      <w:sz w:val="26"/>
      <w:szCs w:val="26"/>
      <w:lang w:eastAsia="ru-RU"/>
    </w:rPr>
  </w:style>
  <w:style w:type="paragraph" w:customStyle="1" w:styleId="ae">
    <w:name w:val="Подзаголовок для информации об изменениях"/>
    <w:basedOn w:val="a"/>
    <w:next w:val="a"/>
    <w:uiPriority w:val="99"/>
    <w:rsid w:val="0032564F"/>
    <w:pPr>
      <w:widowControl w:val="0"/>
      <w:autoSpaceDE w:val="0"/>
      <w:autoSpaceDN w:val="0"/>
      <w:adjustRightInd w:val="0"/>
      <w:ind w:firstLine="720"/>
    </w:pPr>
    <w:rPr>
      <w:rFonts w:ascii="Arial" w:eastAsia="Times New Roman" w:hAnsi="Arial" w:cs="Arial"/>
      <w:b/>
      <w:bCs/>
      <w:color w:val="353842"/>
      <w:sz w:val="20"/>
      <w:szCs w:val="20"/>
      <w:lang w:eastAsia="ru-RU"/>
    </w:rPr>
  </w:style>
  <w:style w:type="paragraph" w:customStyle="1" w:styleId="af">
    <w:name w:val="Прижатый влево"/>
    <w:basedOn w:val="a"/>
    <w:next w:val="a"/>
    <w:uiPriority w:val="99"/>
    <w:rsid w:val="0032564F"/>
    <w:pPr>
      <w:widowControl w:val="0"/>
      <w:autoSpaceDE w:val="0"/>
      <w:autoSpaceDN w:val="0"/>
      <w:adjustRightInd w:val="0"/>
      <w:jc w:val="left"/>
    </w:pPr>
    <w:rPr>
      <w:rFonts w:ascii="Arial" w:eastAsia="Times New Roman" w:hAnsi="Arial" w:cs="Arial"/>
      <w:sz w:val="26"/>
      <w:szCs w:val="26"/>
      <w:lang w:eastAsia="ru-RU"/>
    </w:rPr>
  </w:style>
  <w:style w:type="paragraph" w:customStyle="1" w:styleId="ConsPlusCell">
    <w:name w:val="ConsPlusCell"/>
    <w:rsid w:val="00B2393F"/>
    <w:pPr>
      <w:autoSpaceDE w:val="0"/>
      <w:autoSpaceDN w:val="0"/>
      <w:adjustRightInd w:val="0"/>
      <w:jc w:val="left"/>
    </w:pPr>
    <w:rPr>
      <w:rFonts w:ascii="Times New Roman" w:eastAsia="Times New Roman" w:hAnsi="Times New Roman" w:cs="Times New Roman"/>
      <w:sz w:val="28"/>
      <w:szCs w:val="28"/>
      <w:lang w:eastAsia="ru-RU"/>
    </w:rPr>
  </w:style>
  <w:style w:type="paragraph" w:styleId="af0">
    <w:name w:val="No Spacing"/>
    <w:uiPriority w:val="1"/>
    <w:qFormat/>
    <w:rsid w:val="00C42D9E"/>
    <w:pPr>
      <w:jc w:val="left"/>
    </w:pPr>
    <w:rPr>
      <w:rFonts w:ascii="Calibri" w:eastAsia="Times New Roman" w:hAnsi="Calibri" w:cs="Times New Roman"/>
      <w:lang w:eastAsia="ru-RU"/>
    </w:rPr>
  </w:style>
  <w:style w:type="paragraph" w:styleId="af1">
    <w:name w:val="header"/>
    <w:basedOn w:val="a"/>
    <w:link w:val="af2"/>
    <w:uiPriority w:val="99"/>
    <w:rsid w:val="00D85344"/>
    <w:pPr>
      <w:tabs>
        <w:tab w:val="center" w:pos="4677"/>
        <w:tab w:val="right" w:pos="9355"/>
      </w:tabs>
      <w:jc w:val="left"/>
    </w:pPr>
    <w:rPr>
      <w:rFonts w:ascii="Times New Roman" w:eastAsia="Times New Roman" w:hAnsi="Times New Roman" w:cs="Times New Roman"/>
      <w:sz w:val="28"/>
      <w:szCs w:val="24"/>
      <w:lang w:eastAsia="ru-RU"/>
    </w:rPr>
  </w:style>
  <w:style w:type="character" w:customStyle="1" w:styleId="af2">
    <w:name w:val="Верхний колонтитул Знак"/>
    <w:basedOn w:val="a0"/>
    <w:link w:val="af1"/>
    <w:uiPriority w:val="99"/>
    <w:rsid w:val="00D85344"/>
    <w:rPr>
      <w:rFonts w:ascii="Times New Roman" w:eastAsia="Times New Roman" w:hAnsi="Times New Roman" w:cs="Times New Roman"/>
      <w:sz w:val="28"/>
      <w:szCs w:val="24"/>
      <w:lang w:eastAsia="ru-RU"/>
    </w:rPr>
  </w:style>
  <w:style w:type="paragraph" w:styleId="af3">
    <w:name w:val="footer"/>
    <w:basedOn w:val="a"/>
    <w:link w:val="af4"/>
    <w:uiPriority w:val="99"/>
    <w:semiHidden/>
    <w:unhideWhenUsed/>
    <w:rsid w:val="00CB793A"/>
    <w:pPr>
      <w:tabs>
        <w:tab w:val="center" w:pos="4677"/>
        <w:tab w:val="right" w:pos="9355"/>
      </w:tabs>
    </w:pPr>
  </w:style>
  <w:style w:type="character" w:customStyle="1" w:styleId="af4">
    <w:name w:val="Нижний колонтитул Знак"/>
    <w:basedOn w:val="a0"/>
    <w:link w:val="af3"/>
    <w:uiPriority w:val="99"/>
    <w:semiHidden/>
    <w:rsid w:val="00CB7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691821">
      <w:bodyDiv w:val="1"/>
      <w:marLeft w:val="0"/>
      <w:marRight w:val="0"/>
      <w:marTop w:val="0"/>
      <w:marBottom w:val="0"/>
      <w:divBdr>
        <w:top w:val="none" w:sz="0" w:space="0" w:color="auto"/>
        <w:left w:val="none" w:sz="0" w:space="0" w:color="auto"/>
        <w:bottom w:val="none" w:sz="0" w:space="0" w:color="auto"/>
        <w:right w:val="none" w:sz="0" w:space="0" w:color="auto"/>
      </w:divBdr>
    </w:div>
    <w:div w:id="283973749">
      <w:bodyDiv w:val="1"/>
      <w:marLeft w:val="0"/>
      <w:marRight w:val="0"/>
      <w:marTop w:val="0"/>
      <w:marBottom w:val="0"/>
      <w:divBdr>
        <w:top w:val="none" w:sz="0" w:space="0" w:color="auto"/>
        <w:left w:val="none" w:sz="0" w:space="0" w:color="auto"/>
        <w:bottom w:val="none" w:sz="0" w:space="0" w:color="auto"/>
        <w:right w:val="none" w:sz="0" w:space="0" w:color="auto"/>
      </w:divBdr>
    </w:div>
    <w:div w:id="555776309">
      <w:bodyDiv w:val="1"/>
      <w:marLeft w:val="0"/>
      <w:marRight w:val="0"/>
      <w:marTop w:val="0"/>
      <w:marBottom w:val="0"/>
      <w:divBdr>
        <w:top w:val="none" w:sz="0" w:space="0" w:color="auto"/>
        <w:left w:val="none" w:sz="0" w:space="0" w:color="auto"/>
        <w:bottom w:val="none" w:sz="0" w:space="0" w:color="auto"/>
        <w:right w:val="none" w:sz="0" w:space="0" w:color="auto"/>
      </w:divBdr>
      <w:divsChild>
        <w:div w:id="670564386">
          <w:marLeft w:val="0"/>
          <w:marRight w:val="0"/>
          <w:marTop w:val="0"/>
          <w:marBottom w:val="0"/>
          <w:divBdr>
            <w:top w:val="none" w:sz="0" w:space="0" w:color="auto"/>
            <w:left w:val="none" w:sz="0" w:space="0" w:color="auto"/>
            <w:bottom w:val="none" w:sz="0" w:space="0" w:color="auto"/>
            <w:right w:val="none" w:sz="0" w:space="0" w:color="auto"/>
          </w:divBdr>
        </w:div>
      </w:divsChild>
    </w:div>
    <w:div w:id="625740431">
      <w:bodyDiv w:val="1"/>
      <w:marLeft w:val="0"/>
      <w:marRight w:val="0"/>
      <w:marTop w:val="0"/>
      <w:marBottom w:val="0"/>
      <w:divBdr>
        <w:top w:val="none" w:sz="0" w:space="0" w:color="auto"/>
        <w:left w:val="none" w:sz="0" w:space="0" w:color="auto"/>
        <w:bottom w:val="none" w:sz="0" w:space="0" w:color="auto"/>
        <w:right w:val="none" w:sz="0" w:space="0" w:color="auto"/>
      </w:divBdr>
    </w:div>
    <w:div w:id="1209875348">
      <w:bodyDiv w:val="1"/>
      <w:marLeft w:val="0"/>
      <w:marRight w:val="0"/>
      <w:marTop w:val="0"/>
      <w:marBottom w:val="0"/>
      <w:divBdr>
        <w:top w:val="none" w:sz="0" w:space="0" w:color="auto"/>
        <w:left w:val="none" w:sz="0" w:space="0" w:color="auto"/>
        <w:bottom w:val="none" w:sz="0" w:space="0" w:color="auto"/>
        <w:right w:val="none" w:sz="0" w:space="0" w:color="auto"/>
      </w:divBdr>
    </w:div>
    <w:div w:id="135195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EC2AE599AAD608543BE3F3213B5569B79A181279EF7047A86954C6ACFA9FF4D4EA34A4F5662AD1F97DD24049D623D740ED27B01E60Cl5I8L" TargetMode="External"/><Relationship Id="rId4" Type="http://schemas.openxmlformats.org/officeDocument/2006/relationships/settings" Target="settings.xml"/><Relationship Id="rId9" Type="http://schemas.openxmlformats.org/officeDocument/2006/relationships/hyperlink" Target="consultantplus://offline/ref=0EC2AE599AAD608543BE3F3213B5569B79A181279EF7047A86954C6ACFA9FF4D4EA34A4B5D63A04092C8355C9160206A0FCD6703E4l0I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0F189-D39C-4916-8F69-7A4CC9C4E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573</Words>
  <Characters>3272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2026-07-16T07:11:00Z</cp:lastPrinted>
  <dcterms:created xsi:type="dcterms:W3CDTF">2026-08-05T13:27:00Z</dcterms:created>
  <dcterms:modified xsi:type="dcterms:W3CDTF">2026-08-06T08:24:00Z</dcterms:modified>
</cp:coreProperties>
</file>