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9" w:rsidRDefault="00DA3D4A">
      <w:pPr>
        <w:ind w:firstLine="720"/>
        <w:jc w:val="center"/>
        <w:rPr>
          <w:sz w:val="28"/>
        </w:rPr>
      </w:pPr>
      <w:r>
        <w:rPr>
          <w:sz w:val="28"/>
        </w:rPr>
        <w:t>Объявление «О подготовке проекта внесения изменений в генеральный план Сокольского муниципального округа Вологодской области применительно к территории в административных границах города Сокола Сокольского района»</w:t>
      </w:r>
    </w:p>
    <w:p w:rsidR="00B97989" w:rsidRDefault="00B97989">
      <w:pPr>
        <w:ind w:firstLine="720"/>
        <w:jc w:val="center"/>
        <w:rPr>
          <w:sz w:val="28"/>
        </w:rPr>
      </w:pPr>
    </w:p>
    <w:p w:rsidR="00B97989" w:rsidRDefault="00DA3D4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Департаментом строительства Вологодской области (далее – Департамент) принято решение </w:t>
      </w:r>
      <w:r w:rsidR="009D38C5">
        <w:rPr>
          <w:sz w:val="28"/>
        </w:rPr>
        <w:t>«</w:t>
      </w:r>
      <w:r>
        <w:rPr>
          <w:sz w:val="28"/>
        </w:rPr>
        <w:t>О подготовке проекта внесения изменений в генеральный план Сокольского муниципального округа Вологодской области применительно к территории в административных границах города Сокола Сокольского района</w:t>
      </w:r>
      <w:r w:rsidR="009D38C5">
        <w:rPr>
          <w:sz w:val="28"/>
        </w:rPr>
        <w:t>»</w:t>
      </w:r>
      <w:r>
        <w:rPr>
          <w:sz w:val="28"/>
        </w:rPr>
        <w:t xml:space="preserve"> (далее – проект генерального плана) в форме приказа Департамента о</w:t>
      </w:r>
      <w:r w:rsidR="009D38C5" w:rsidRPr="002240EC">
        <w:rPr>
          <w:sz w:val="28"/>
        </w:rPr>
        <w:t xml:space="preserve">т </w:t>
      </w:r>
      <w:r w:rsidR="002240EC" w:rsidRPr="002240EC">
        <w:rPr>
          <w:sz w:val="28"/>
        </w:rPr>
        <w:t>25</w:t>
      </w:r>
      <w:r w:rsidR="009D38C5" w:rsidRPr="002240EC">
        <w:rPr>
          <w:sz w:val="28"/>
        </w:rPr>
        <w:t xml:space="preserve"> </w:t>
      </w:r>
      <w:r w:rsidRPr="002240EC">
        <w:rPr>
          <w:sz w:val="28"/>
        </w:rPr>
        <w:t>сентября</w:t>
      </w:r>
      <w:r w:rsidR="009D38C5" w:rsidRPr="002240EC">
        <w:rPr>
          <w:sz w:val="28"/>
        </w:rPr>
        <w:t xml:space="preserve"> 2023</w:t>
      </w:r>
      <w:r w:rsidRPr="002240EC">
        <w:rPr>
          <w:sz w:val="28"/>
        </w:rPr>
        <w:t xml:space="preserve"> № </w:t>
      </w:r>
      <w:r w:rsidR="002240EC" w:rsidRPr="002240EC">
        <w:rPr>
          <w:sz w:val="28"/>
        </w:rPr>
        <w:t>81</w:t>
      </w:r>
      <w:r w:rsidRPr="002240EC">
        <w:rPr>
          <w:sz w:val="28"/>
        </w:rPr>
        <w:t>,</w:t>
      </w:r>
      <w:r>
        <w:rPr>
          <w:sz w:val="28"/>
        </w:rPr>
        <w:t xml:space="preserve"> который размещен на сайте Департамента «Документы территориального планирования и градостроительного зонирования/Приказы о подготовке генеральных планов</w:t>
      </w:r>
      <w:proofErr w:type="gramEnd"/>
      <w:r>
        <w:rPr>
          <w:sz w:val="28"/>
        </w:rPr>
        <w:t xml:space="preserve"> муниципальных образований Вологодской области».</w:t>
      </w:r>
    </w:p>
    <w:p w:rsidR="00B97989" w:rsidRDefault="00DA3D4A">
      <w:pPr>
        <w:ind w:firstLine="708"/>
        <w:jc w:val="both"/>
        <w:rPr>
          <w:sz w:val="28"/>
        </w:rPr>
      </w:pPr>
      <w:r>
        <w:rPr>
          <w:sz w:val="28"/>
        </w:rPr>
        <w:t xml:space="preserve">Заинтересованное лицо может направлять в Департамент предложения по проекту внесения изменений в генеральный план </w:t>
      </w:r>
      <w:r w:rsidRPr="009D38C5">
        <w:rPr>
          <w:sz w:val="28"/>
        </w:rPr>
        <w:t xml:space="preserve">до </w:t>
      </w:r>
      <w:r w:rsidR="009D38C5" w:rsidRPr="009D38C5">
        <w:rPr>
          <w:sz w:val="28"/>
        </w:rPr>
        <w:t>18</w:t>
      </w:r>
      <w:r w:rsidRPr="009D38C5">
        <w:rPr>
          <w:sz w:val="28"/>
        </w:rPr>
        <w:t xml:space="preserve"> </w:t>
      </w:r>
      <w:r w:rsidR="009D38C5" w:rsidRPr="009D38C5">
        <w:rPr>
          <w:sz w:val="28"/>
        </w:rPr>
        <w:t>декабря</w:t>
      </w:r>
      <w:r w:rsidRPr="009D38C5">
        <w:rPr>
          <w:sz w:val="28"/>
        </w:rPr>
        <w:t xml:space="preserve"> 2023 года</w:t>
      </w:r>
      <w:r>
        <w:rPr>
          <w:sz w:val="28"/>
        </w:rPr>
        <w:t xml:space="preserve"> в связи с дальнейшим проведением процедуры согласования, которая проводится однократно после даты окончания подготовки проекта генерального плана.</w:t>
      </w:r>
    </w:p>
    <w:p w:rsidR="00B97989" w:rsidRDefault="00DA3D4A">
      <w:pPr>
        <w:ind w:firstLine="708"/>
        <w:jc w:val="both"/>
        <w:rPr>
          <w:sz w:val="28"/>
        </w:rPr>
      </w:pPr>
      <w:r>
        <w:rPr>
          <w:sz w:val="28"/>
        </w:rPr>
        <w:t>Предложение может быть направлено одним из следующих способов:</w:t>
      </w:r>
    </w:p>
    <w:p w:rsidR="00B97989" w:rsidRDefault="00DA3D4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лично или через уполномоченного представителя (с предъявлением доверенности, оформленная в соответствии с требованиями Гражданского кодекса Российской Федерации, в случае направления предложений законным представителем заинтересованного лица − документы, подтверждающие полномочия законного представителя) в приемную управления градостроительства и архитектуры Департамента, по адресу: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Вологда, ул. Предтеченская,  д. 19,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136;</w:t>
      </w:r>
    </w:p>
    <w:p w:rsidR="00B97989" w:rsidRDefault="00DA3D4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почтовым отправлением на почтовый адрес Комитета: 160000, </w:t>
      </w:r>
      <w:r>
        <w:rPr>
          <w:sz w:val="28"/>
        </w:rPr>
        <w:br/>
        <w:t>г. Вологда, ул. Предтеченская, д. 19;</w:t>
      </w:r>
    </w:p>
    <w:p w:rsidR="00B97989" w:rsidRDefault="00DA3D4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 электронной форме путем направления на адрес электронной почты: MainArch@glarch.gov35.ru;</w:t>
      </w:r>
    </w:p>
    <w:p w:rsidR="00B97989" w:rsidRDefault="00DA3D4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 факсимильной связи по телефону (817-2) 23-01-74 (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>. 1019).</w:t>
      </w:r>
    </w:p>
    <w:p w:rsidR="00B97989" w:rsidRDefault="00DA3D4A">
      <w:pPr>
        <w:pStyle w:val="Default"/>
        <w:ind w:firstLine="709"/>
        <w:jc w:val="both"/>
        <w:rPr>
          <w:sz w:val="28"/>
        </w:rPr>
      </w:pPr>
      <w:proofErr w:type="gramStart"/>
      <w:r>
        <w:rPr>
          <w:sz w:val="28"/>
        </w:rPr>
        <w:t>Заинтересованное лицо (гражданин или юридическое лицо) в предложении в обязательном порядке указывает свои фамилию, имя, отчество (последнее – при наличии), наименование юридического лица (при обращении такого лица), контактный телефон, почтовый адрес (юридический адрес, адрес электронной почты), по которому должен быть направлен результат рассмотрения, личную подпись и дату;</w:t>
      </w:r>
      <w:proofErr w:type="gramEnd"/>
      <w:r>
        <w:rPr>
          <w:sz w:val="28"/>
        </w:rPr>
        <w:t xml:space="preserve"> суть предложения с указанием кадастрового номера земельного участка, место его нахождения с обязательным указанием сельского поселения и муниципального района, сведения о правах на данный участок с обоснованием. Предложение должно быть написано разборчиво, подписано, а также должно иметь отношение к подготовке проекта генерального плана. К предложению могут быть приложены любые материалы на бумажных или электронных носителях. Полученные материалы возврату не подлежат.</w:t>
      </w:r>
    </w:p>
    <w:p w:rsidR="00B97989" w:rsidRDefault="00DA3D4A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На основании части 1 статьи 9 Федерального закона от 27 июля        2006 года № 152-ФЗ «О персональных данных» заявитель подтверждает факт согласия на обработку, а также, в случае необходимости, передачу своих персональных данных, в рамках действующего законодательства при рассмотрении предложения, о чем делает соответствующую запись: «В соответствии с Федеральным законом от 27 июля 2006 года № 152-ФЗ               «О персональных данных» даю согласие на обработку персональных данных».</w:t>
      </w:r>
    </w:p>
    <w:p w:rsidR="00B97989" w:rsidRDefault="00B97989">
      <w:pPr>
        <w:ind w:firstLine="709"/>
        <w:jc w:val="both"/>
        <w:rPr>
          <w:sz w:val="28"/>
        </w:rPr>
      </w:pPr>
    </w:p>
    <w:p w:rsidR="00B97989" w:rsidRDefault="00B97989">
      <w:pPr>
        <w:pStyle w:val="a3"/>
        <w:jc w:val="both"/>
        <w:rPr>
          <w:sz w:val="20"/>
        </w:rPr>
      </w:pPr>
    </w:p>
    <w:sectPr w:rsidR="00B97989" w:rsidSect="00B97989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5FE"/>
    <w:multiLevelType w:val="multilevel"/>
    <w:tmpl w:val="28385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989"/>
    <w:rsid w:val="002240EC"/>
    <w:rsid w:val="009D38C5"/>
    <w:rsid w:val="00B97989"/>
    <w:rsid w:val="00DA3D4A"/>
    <w:rsid w:val="00F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989"/>
    <w:rPr>
      <w:sz w:val="24"/>
    </w:rPr>
  </w:style>
  <w:style w:type="paragraph" w:styleId="10">
    <w:name w:val="heading 1"/>
    <w:next w:val="a"/>
    <w:link w:val="11"/>
    <w:uiPriority w:val="9"/>
    <w:qFormat/>
    <w:rsid w:val="00B9798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798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9798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9798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98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989"/>
    <w:rPr>
      <w:sz w:val="24"/>
    </w:rPr>
  </w:style>
  <w:style w:type="paragraph" w:styleId="21">
    <w:name w:val="toc 2"/>
    <w:next w:val="a"/>
    <w:link w:val="22"/>
    <w:uiPriority w:val="39"/>
    <w:rsid w:val="00B9798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798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9798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98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98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98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9798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97989"/>
    <w:rPr>
      <w:rFonts w:ascii="Arial" w:hAnsi="Arial"/>
      <w:b/>
    </w:rPr>
  </w:style>
  <w:style w:type="paragraph" w:styleId="7">
    <w:name w:val="toc 7"/>
    <w:next w:val="a"/>
    <w:link w:val="70"/>
    <w:uiPriority w:val="39"/>
    <w:rsid w:val="00B9798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98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97989"/>
    <w:rPr>
      <w:rFonts w:ascii="XO Thames" w:hAnsi="XO Thames"/>
      <w:b/>
      <w:sz w:val="26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a"/>
    <w:link w:val="13"/>
    <w:rsid w:val="00B97989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1 Знак Знак Знак Знак Знак Знак Знак Знак Знак Знак Знак Знак Знак Знак Знак Знак Знак Знак"/>
    <w:basedOn w:val="1"/>
    <w:link w:val="12"/>
    <w:rsid w:val="00B97989"/>
    <w:rPr>
      <w:rFonts w:ascii="Verdana" w:hAnsi="Verdana"/>
      <w:sz w:val="20"/>
    </w:rPr>
  </w:style>
  <w:style w:type="paragraph" w:customStyle="1" w:styleId="14">
    <w:name w:val="Основной шрифт абзаца1"/>
    <w:link w:val="a3"/>
    <w:rsid w:val="00B97989"/>
  </w:style>
  <w:style w:type="paragraph" w:styleId="a3">
    <w:name w:val="Normal (Web)"/>
    <w:basedOn w:val="a"/>
    <w:link w:val="a4"/>
    <w:rsid w:val="00B97989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B97989"/>
  </w:style>
  <w:style w:type="paragraph" w:styleId="31">
    <w:name w:val="toc 3"/>
    <w:next w:val="a"/>
    <w:link w:val="32"/>
    <w:uiPriority w:val="39"/>
    <w:rsid w:val="00B9798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989"/>
    <w:rPr>
      <w:rFonts w:ascii="XO Thames" w:hAnsi="XO Thames"/>
      <w:sz w:val="28"/>
    </w:rPr>
  </w:style>
  <w:style w:type="paragraph" w:styleId="a5">
    <w:name w:val="Balloon Text"/>
    <w:basedOn w:val="a"/>
    <w:link w:val="a6"/>
    <w:rsid w:val="00B9798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97989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B9798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97989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B97989"/>
    <w:rPr>
      <w:color w:val="0000FF"/>
      <w:u w:val="single"/>
    </w:rPr>
  </w:style>
  <w:style w:type="character" w:styleId="a7">
    <w:name w:val="Hyperlink"/>
    <w:link w:val="15"/>
    <w:rsid w:val="00B97989"/>
    <w:rPr>
      <w:color w:val="0000FF"/>
      <w:u w:val="single"/>
    </w:rPr>
  </w:style>
  <w:style w:type="paragraph" w:customStyle="1" w:styleId="Footnote">
    <w:name w:val="Footnote"/>
    <w:link w:val="Footnote0"/>
    <w:rsid w:val="00B9798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989"/>
    <w:rPr>
      <w:rFonts w:ascii="XO Thames" w:hAnsi="XO Thames"/>
      <w:sz w:val="22"/>
    </w:rPr>
  </w:style>
  <w:style w:type="paragraph" w:customStyle="1" w:styleId="CharChar">
    <w:name w:val="Char Char"/>
    <w:basedOn w:val="a"/>
    <w:link w:val="CharChar0"/>
    <w:rsid w:val="00B97989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sid w:val="00B97989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sid w:val="00B9798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9798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98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98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798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98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9798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98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98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989"/>
    <w:rPr>
      <w:rFonts w:ascii="Arial" w:hAnsi="Arial"/>
    </w:rPr>
  </w:style>
  <w:style w:type="paragraph" w:styleId="51">
    <w:name w:val="toc 5"/>
    <w:next w:val="a"/>
    <w:link w:val="52"/>
    <w:uiPriority w:val="39"/>
    <w:rsid w:val="00B9798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989"/>
    <w:rPr>
      <w:rFonts w:ascii="XO Thames" w:hAnsi="XO Thames"/>
      <w:sz w:val="28"/>
    </w:rPr>
  </w:style>
  <w:style w:type="paragraph" w:customStyle="1" w:styleId="a8">
    <w:name w:val="Знак Знак Знак Знак"/>
    <w:basedOn w:val="a"/>
    <w:link w:val="a9"/>
    <w:rsid w:val="00B97989"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name w:val="Знак Знак Знак Знак"/>
    <w:basedOn w:val="1"/>
    <w:link w:val="a8"/>
    <w:rsid w:val="00B97989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rsid w:val="00B97989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97989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9798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9798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989"/>
    <w:rPr>
      <w:rFonts w:ascii="XO Thames" w:hAnsi="XO Thames"/>
      <w:b/>
      <w:sz w:val="24"/>
    </w:rPr>
  </w:style>
  <w:style w:type="paragraph" w:customStyle="1" w:styleId="Default">
    <w:name w:val="Default"/>
    <w:link w:val="Default0"/>
    <w:rsid w:val="00B97989"/>
    <w:rPr>
      <w:sz w:val="24"/>
    </w:rPr>
  </w:style>
  <w:style w:type="character" w:customStyle="1" w:styleId="Default0">
    <w:name w:val="Default"/>
    <w:link w:val="Default"/>
    <w:rsid w:val="00B97989"/>
    <w:rPr>
      <w:color w:val="000000"/>
      <w:sz w:val="24"/>
    </w:rPr>
  </w:style>
  <w:style w:type="character" w:customStyle="1" w:styleId="20">
    <w:name w:val="Заголовок 2 Знак"/>
    <w:link w:val="2"/>
    <w:rsid w:val="00B9798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Черняев Руслан Владимирович</cp:lastModifiedBy>
  <cp:revision>4</cp:revision>
  <dcterms:created xsi:type="dcterms:W3CDTF">2023-09-06T08:38:00Z</dcterms:created>
  <dcterms:modified xsi:type="dcterms:W3CDTF">2023-10-26T13:10:00Z</dcterms:modified>
</cp:coreProperties>
</file>